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D952" w14:textId="77777777" w:rsidR="00B3124E" w:rsidRPr="00624164" w:rsidRDefault="00624164" w:rsidP="00624164">
      <w:pPr>
        <w:pStyle w:val="Teksttreci0"/>
        <w:spacing w:after="500" w:line="360" w:lineRule="auto"/>
        <w:rPr>
          <w:sz w:val="28"/>
          <w:szCs w:val="28"/>
        </w:rPr>
      </w:pPr>
      <w:r w:rsidRPr="006241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34ECD99" wp14:editId="613246A3">
                <wp:simplePos x="0" y="0"/>
                <wp:positionH relativeFrom="page">
                  <wp:posOffset>887730</wp:posOffset>
                </wp:positionH>
                <wp:positionV relativeFrom="paragraph">
                  <wp:posOffset>12700</wp:posOffset>
                </wp:positionV>
                <wp:extent cx="838200" cy="20701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79B029" w14:textId="77777777" w:rsidR="00B3124E" w:rsidRDefault="00624164">
                            <w:pPr>
                              <w:pStyle w:val="Teksttreci0"/>
                              <w:spacing w:line="240" w:lineRule="auto"/>
                            </w:pPr>
                            <w:r>
                              <w:rPr>
                                <w:rStyle w:val="Teksttreci"/>
                                <w:b/>
                                <w:bCs/>
                                <w:u w:val="single"/>
                              </w:rPr>
                              <w:t>F.262.86.2026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34ECD99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69.9pt;margin-top:1pt;width:66pt;height:16.3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" filled="f" stroked="f">
                <v:textbox inset="0,0,0,0">
                  <w:txbxContent>
                    <w:p w14:paraId="7879B029" w14:textId="77777777" w:rsidR="00B3124E" w:rsidRDefault="00624164">
                      <w:pPr>
                        <w:pStyle w:val="Teksttreci0"/>
                        <w:spacing w:line="240" w:lineRule="auto"/>
                      </w:pPr>
                      <w:r>
                        <w:rPr>
                          <w:rStyle w:val="Teksttreci"/>
                          <w:b/>
                          <w:bCs/>
                          <w:u w:val="single"/>
                        </w:rPr>
                        <w:t>F.262.86.2026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624164">
        <w:rPr>
          <w:rStyle w:val="Teksttreci"/>
          <w:sz w:val="28"/>
          <w:szCs w:val="28"/>
        </w:rPr>
        <w:t>Chrzanów, 21 lipca 2026 r.</w:t>
      </w:r>
    </w:p>
    <w:p w14:paraId="1511ECDE" w14:textId="77777777" w:rsidR="00B3124E" w:rsidRPr="00624164" w:rsidRDefault="00624164" w:rsidP="00624164">
      <w:pPr>
        <w:pStyle w:val="Teksttreci0"/>
        <w:spacing w:after="32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ZAPROSZENIE DO ZŁOŻENIA OFERTY</w:t>
      </w:r>
    </w:p>
    <w:p w14:paraId="6BB8BE76" w14:textId="77777777" w:rsidR="00B3124E" w:rsidRPr="00624164" w:rsidRDefault="00624164" w:rsidP="00624164">
      <w:pPr>
        <w:pStyle w:val="Teksttreci0"/>
        <w:spacing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Sąd Rejonowy w Chrzanowie zaprasza do złożenia oferty na: „Remont dachu budynku Sądu Rejonowego w Chrzanowie przy ul. Grunwaldzkiej 6 wraz z robotami remontowymi infrastruktury stanowiącej integralną część dachu”.</w:t>
      </w:r>
    </w:p>
    <w:p w14:paraId="296FAF74" w14:textId="77777777" w:rsidR="00B3124E" w:rsidRPr="00624164" w:rsidRDefault="00624164" w:rsidP="00624164">
      <w:pPr>
        <w:pStyle w:val="Teksttreci0"/>
        <w:spacing w:after="32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Postępowanie prowadzone jest zgodnie z treścią art. 2 ust. 1 pkt 1) ustawy Prawo zamówień publicznych z dnia 11 września 2019 r. (tj. Dz. U. z 2024, poz. 1320 tj.) (wartość zamówienia poniżej 170 000 zł netto).</w:t>
      </w:r>
    </w:p>
    <w:p w14:paraId="3CAAAEE9" w14:textId="77777777" w:rsidR="00B3124E" w:rsidRPr="00624164" w:rsidRDefault="00624164" w:rsidP="00624164">
      <w:pPr>
        <w:pStyle w:val="Teksttreci0"/>
        <w:spacing w:after="32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SZCZEGÓŁY ZAMÓWIENIA</w:t>
      </w:r>
    </w:p>
    <w:p w14:paraId="7B04FC34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0" w:name="bookmark0"/>
      <w:r w:rsidRPr="00624164">
        <w:rPr>
          <w:rStyle w:val="Nagwek1"/>
          <w:sz w:val="28"/>
          <w:szCs w:val="28"/>
          <w:u w:val="none"/>
        </w:rPr>
        <w:t>Przedmiotem zamówienia:</w:t>
      </w:r>
      <w:bookmarkEnd w:id="0"/>
    </w:p>
    <w:p w14:paraId="094C55BF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62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Przedmiotem zamówienia jest remont dachu budynku Sądu Rejonowego w Chrzanowie przy ul. Grunwaldzkiej 6 wraz z robotami remontowymi infrastruktury stanowiącej integralną część dachu.</w:t>
      </w:r>
    </w:p>
    <w:p w14:paraId="508247CB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62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Zakres zadania obejmuje m.in. roboty mające na celu wyeliminowanie przecieków w pokryciu dachowym oraz poprawę stanu technicznego i estetycznego pokrycia i infrastruktury dachowej.</w:t>
      </w:r>
    </w:p>
    <w:p w14:paraId="3109148F" w14:textId="77777777" w:rsidR="00B3124E" w:rsidRPr="00624164" w:rsidRDefault="00624164" w:rsidP="00624164">
      <w:pPr>
        <w:pStyle w:val="Teksttreci0"/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Ogólny zakres robót:</w:t>
      </w:r>
    </w:p>
    <w:p w14:paraId="4466754F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52"/>
        </w:tabs>
        <w:spacing w:line="360" w:lineRule="auto"/>
        <w:ind w:left="1000" w:hanging="2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naprawa wszystkich nieszczelności i uszkodzeń, które powodują przedostawanie się wody opadowej do wewnątrz budynku,</w:t>
      </w:r>
    </w:p>
    <w:p w14:paraId="29AF3CDB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czyszczenie i malowanie pokrycia całego dachu,</w:t>
      </w:r>
    </w:p>
    <w:p w14:paraId="42BE5947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52"/>
        </w:tabs>
        <w:spacing w:line="360" w:lineRule="auto"/>
        <w:ind w:left="1000" w:hanging="2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wymiana obróbek blacharskich dachu, remont obróbek wokół kominów, na kominach, wokół wyłazu dachowego,</w:t>
      </w:r>
    </w:p>
    <w:p w14:paraId="1B73C9B8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zaizolowanie czapek kominowych,</w:t>
      </w:r>
    </w:p>
    <w:p w14:paraId="440E51EA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zabezpieczenie otworów wentylacyjnych przeciw ptakom,</w:t>
      </w:r>
    </w:p>
    <w:p w14:paraId="74694F14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wymiana rynien i rur spustowych,</w:t>
      </w:r>
    </w:p>
    <w:p w14:paraId="070BA0A4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lastRenderedPageBreak/>
        <w:t>wymiana wyłazu dachowego,</w:t>
      </w:r>
    </w:p>
    <w:p w14:paraId="641E561E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naprawa tynku na kominach,</w:t>
      </w:r>
    </w:p>
    <w:p w14:paraId="7ADAB2FB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montaż dodatkowych stopni i ław kominiarskich,</w:t>
      </w:r>
    </w:p>
    <w:p w14:paraId="33115194" w14:textId="77777777" w:rsidR="00B3124E" w:rsidRPr="00624164" w:rsidRDefault="00624164" w:rsidP="00624164">
      <w:pPr>
        <w:pStyle w:val="Teksttreci0"/>
        <w:numPr>
          <w:ilvl w:val="0"/>
          <w:numId w:val="2"/>
        </w:numPr>
        <w:tabs>
          <w:tab w:val="left" w:pos="1030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montaż zabezpieczeń przeciw zsuwającemu się zamarzniętemu śniegowi z dachu.</w:t>
      </w:r>
    </w:p>
    <w:p w14:paraId="3A736120" w14:textId="77777777" w:rsidR="00B3124E" w:rsidRPr="00624164" w:rsidRDefault="00624164" w:rsidP="00624164">
      <w:pPr>
        <w:pStyle w:val="Teksttreci0"/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Szczegółowy opis przedmiotu zamówienia, stanowią Załącznik nr 2a,2b,2c.</w:t>
      </w:r>
    </w:p>
    <w:p w14:paraId="7761D19A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62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Szczegóły realizacji przedmiotu zamówienia zostały opisane we wzorze umowy, który stanowi załącznik nr 3 do niniejszego zaproszenia.</w:t>
      </w:r>
    </w:p>
    <w:p w14:paraId="7EB2FDFF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62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wykonane roboty budowlane i zastosowane materiały Wykonawca udzieli min. 60 miesięcy (pięć lat) gwarancji. Okres gwarancji rozpoczyna się swój bieg licząc od następnego dnia po podpisaniu protokołu odbioru końcowego robót bez usterek przez Zamawiającego.</w:t>
      </w:r>
    </w:p>
    <w:p w14:paraId="33C725FC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62"/>
        </w:tabs>
        <w:spacing w:line="360" w:lineRule="auto"/>
        <w:ind w:firstLine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Wykonawca zobowiązany jest do przestrzegania przepisów ustawy z dnia 14 grudnia 2012 r.</w:t>
      </w:r>
    </w:p>
    <w:p w14:paraId="7A09023F" w14:textId="77777777" w:rsidR="00B3124E" w:rsidRPr="00624164" w:rsidRDefault="00624164" w:rsidP="00624164">
      <w:pPr>
        <w:pStyle w:val="Teksttreci0"/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 xml:space="preserve">o odpadach (tj. Dz.U. z 2023 r. poz. 1587 z </w:t>
      </w:r>
      <w:proofErr w:type="spellStart"/>
      <w:r w:rsidRPr="00624164">
        <w:rPr>
          <w:rStyle w:val="Teksttreci"/>
          <w:sz w:val="28"/>
          <w:szCs w:val="28"/>
        </w:rPr>
        <w:t>późn</w:t>
      </w:r>
      <w:proofErr w:type="spellEnd"/>
      <w:r w:rsidRPr="00624164">
        <w:rPr>
          <w:rStyle w:val="Teksttreci"/>
          <w:sz w:val="28"/>
          <w:szCs w:val="28"/>
        </w:rPr>
        <w:t>. zm.) w tym:</w:t>
      </w:r>
    </w:p>
    <w:p w14:paraId="46A81296" w14:textId="77777777" w:rsidR="00B3124E" w:rsidRPr="00624164" w:rsidRDefault="00624164" w:rsidP="00624164">
      <w:pPr>
        <w:pStyle w:val="Teksttreci0"/>
        <w:numPr>
          <w:ilvl w:val="0"/>
          <w:numId w:val="3"/>
        </w:numPr>
        <w:tabs>
          <w:tab w:val="left" w:pos="1052"/>
        </w:tabs>
        <w:spacing w:after="320" w:line="360" w:lineRule="auto"/>
        <w:ind w:left="1140" w:hanging="4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przejmuje odpowiedzialność za powstałe w trakcie realizacji zamówienia odpady, ich segregację, transport i składowanie,</w:t>
      </w:r>
    </w:p>
    <w:p w14:paraId="38DDED51" w14:textId="77777777" w:rsidR="00B3124E" w:rsidRPr="00624164" w:rsidRDefault="00624164" w:rsidP="00624164">
      <w:pPr>
        <w:pStyle w:val="Teksttreci0"/>
        <w:numPr>
          <w:ilvl w:val="0"/>
          <w:numId w:val="3"/>
        </w:numPr>
        <w:tabs>
          <w:tab w:val="left" w:pos="1094"/>
        </w:tabs>
        <w:spacing w:line="360" w:lineRule="auto"/>
        <w:ind w:firstLine="7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ponosi koszty z tytułu jw.,</w:t>
      </w:r>
    </w:p>
    <w:p w14:paraId="34E61AB0" w14:textId="77777777" w:rsidR="00B3124E" w:rsidRPr="00624164" w:rsidRDefault="00624164" w:rsidP="00624164">
      <w:pPr>
        <w:pStyle w:val="Teksttreci0"/>
        <w:numPr>
          <w:ilvl w:val="0"/>
          <w:numId w:val="3"/>
        </w:numPr>
        <w:tabs>
          <w:tab w:val="left" w:pos="1114"/>
        </w:tabs>
        <w:spacing w:line="360" w:lineRule="auto"/>
        <w:ind w:left="1140" w:hanging="40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wniosek Zamawiającego wskaże miejsce składowania lub utylizacji oraz przedstawi stosowne dokumenty, że powstałe odpady zostały zagospodarowane (wywiezione na składowisko, poddane utylizacji) zgodnie z wyżej wymienioną ustawą oraz przepisami wykonawczymi wydanymi na jej podstawie.</w:t>
      </w:r>
    </w:p>
    <w:p w14:paraId="7A9A98BE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28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Wykonawca zobowiązany jest do przestrzegania zasad poufności w stosunku do wszystkich informacji uzyskanych w związku z realizacją przedmiotu zamówienia.</w:t>
      </w:r>
    </w:p>
    <w:p w14:paraId="17E2A3D1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1" w:name="bookmark2"/>
      <w:r w:rsidRPr="00624164">
        <w:rPr>
          <w:rStyle w:val="Nagwek1"/>
          <w:sz w:val="28"/>
          <w:szCs w:val="28"/>
          <w:u w:val="none"/>
        </w:rPr>
        <w:t>Termin, miejsce i sposób realizacji zamówienia:</w:t>
      </w:r>
      <w:bookmarkEnd w:id="1"/>
    </w:p>
    <w:p w14:paraId="6CB346E4" w14:textId="77777777" w:rsidR="00B3124E" w:rsidRPr="00624164" w:rsidRDefault="00624164" w:rsidP="00624164">
      <w:pPr>
        <w:pStyle w:val="Teksttreci0"/>
        <w:spacing w:line="360" w:lineRule="auto"/>
        <w:ind w:firstLine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Przedmiot zamówienia winien być Wykonany w całości w terminie do 30 września 2026 roku.</w:t>
      </w:r>
    </w:p>
    <w:p w14:paraId="34B37AFC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2" w:name="bookmark4"/>
      <w:r w:rsidRPr="00624164">
        <w:rPr>
          <w:rStyle w:val="Nagwek1"/>
          <w:sz w:val="28"/>
          <w:szCs w:val="28"/>
          <w:u w:val="none"/>
        </w:rPr>
        <w:t>Rozliczenie wykonanych usług:</w:t>
      </w:r>
      <w:bookmarkEnd w:id="2"/>
    </w:p>
    <w:p w14:paraId="6481ED96" w14:textId="77777777" w:rsidR="00B3124E" w:rsidRPr="00624164" w:rsidRDefault="00624164" w:rsidP="00624164">
      <w:pPr>
        <w:pStyle w:val="Teksttreci0"/>
        <w:spacing w:line="360" w:lineRule="auto"/>
        <w:ind w:left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Zasady rozliczeń wykonanych usług opisane zostały w §4 wzoru umowy stanowiącej załącznik nr 3 do niniejszego zaproszenia.</w:t>
      </w:r>
    </w:p>
    <w:p w14:paraId="67847DBD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3" w:name="bookmark6"/>
      <w:r w:rsidRPr="00624164">
        <w:rPr>
          <w:rStyle w:val="Nagwek1"/>
          <w:sz w:val="28"/>
          <w:szCs w:val="28"/>
          <w:u w:val="none"/>
        </w:rPr>
        <w:t>Istotne dla stron postanowienia, które zostaną wprowadzone do treści zawieranej umowy.</w:t>
      </w:r>
      <w:bookmarkEnd w:id="3"/>
    </w:p>
    <w:p w14:paraId="60D8AB3A" w14:textId="77777777" w:rsidR="00B3124E" w:rsidRPr="00624164" w:rsidRDefault="00624164" w:rsidP="00624164">
      <w:pPr>
        <w:pStyle w:val="Teksttreci0"/>
        <w:spacing w:line="360" w:lineRule="auto"/>
        <w:ind w:left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Wszelkie istotne postanowienia umowy o udzielenie zamówienia publicznego zawarto w jej wzorze, który stanowi załącznik nr 3 do niniejszego zaproszenia. W przypadku braku pytań ze strony Wykonawcy do wzoru umowy, Zamawiający uzna wzór umowy za zaakceptowany przez Wykonawcę.</w:t>
      </w:r>
    </w:p>
    <w:p w14:paraId="732DBBAA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4" w:name="bookmark8"/>
      <w:r w:rsidRPr="00624164">
        <w:rPr>
          <w:rStyle w:val="Nagwek1"/>
          <w:sz w:val="28"/>
          <w:szCs w:val="28"/>
          <w:u w:val="none"/>
        </w:rPr>
        <w:t>Warunki udziału w postępowaniu.</w:t>
      </w:r>
      <w:bookmarkEnd w:id="4"/>
    </w:p>
    <w:p w14:paraId="3C8562AB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33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Warunkiem udziału w postępowaniu jest posiadanie przez Wykonawcę wiedzy i doświadczenia w realizacji zamówień o podobnym charakterze, w tym dysponowania odpowiednim potencjałem technicznym i osobami zdolnymi do wykonania zamówienia oraz brak podstaw do wykluczenia z postępowania. Zamawiający oceni spełnienie powyższego na podstawie oświadczeń zawartych w załączniku nr 1 do ogłoszenia (formularz ofertowy).</w:t>
      </w:r>
    </w:p>
    <w:p w14:paraId="642701FA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33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 udzielenie zamówienia mogą ubiegać się Wykonawcy, którzy nie podlegają wykluczeniu z postępowania na podstawie art. 7 ust. 1 ustawy z dnia 13 kwietnia 2022 r. o szczególnych rozwiązaniach w zakresie przeciwdziałania wspieraniu agresji na Ukrainę oraz służących ochronie bezpieczeństwa narodowego – Zamawiający oceni spełnienie powyższego na podstawie oświadczeń zawartych w załączniku nr 1 do ogłoszenia (formularz ofertowy).</w:t>
      </w:r>
    </w:p>
    <w:p w14:paraId="4783B514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5" w:name="bookmark10"/>
      <w:r w:rsidRPr="00624164">
        <w:rPr>
          <w:rStyle w:val="Nagwek1"/>
          <w:sz w:val="28"/>
          <w:szCs w:val="28"/>
          <w:u w:val="none"/>
        </w:rPr>
        <w:t>Obliczanie ceny, składanie ofert, wybór najkorzystniejszej oferty:</w:t>
      </w:r>
      <w:bookmarkEnd w:id="5"/>
    </w:p>
    <w:p w14:paraId="22C69144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33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Cena ofertowa, czyli cena za jaką Wykonawca podejmie się zrealizowania zamówienia zostanie ustalona przez Wykonawcę na podstawie kosztorysu zamówienia sporządzonego na podstawie załączników nr 2a, 2b, 2c do niniejszego zaproszenia i zostanie wykazana w formularzu ofertowym będącym załącznikiem nr 1 do niniejszego zaproszenia. Wykonawca naliczy podatek VAT zgodnie z obowiązującymi przepisami w tym zakresie.</w:t>
      </w:r>
    </w:p>
    <w:p w14:paraId="36BF9EBE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33"/>
        </w:tabs>
        <w:spacing w:line="360" w:lineRule="auto"/>
        <w:ind w:left="7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Zamawiający przewiduje wynagrodzenie ryczałtowe. Wynagrodzenie ryczałtowe obejmuje wszystkie koszty związane z realizacją robót związanych z realizacją zadania, w tym ryzyko Wykonawcy z tytułu oszacowania wszelkich kosztów związanych z realizacją zamówienia, a także oddziaływania innych czynników mających wpływ na zakres zamówienia i nie może być podstawą do żądania zmiany wynagrodzenia ryczałtowego określonego w ofercie i umowie. Podstawą wyliczenia ceny ofertowej powinna być dla Wykonawcy jego własna kalkulacja, oparta na rachunku ekonomicznym. Cena ofertowa ma obejmować wszystkie koszty robót</w:t>
      </w:r>
    </w:p>
    <w:p w14:paraId="7039ABF9" w14:textId="77777777" w:rsidR="00B3124E" w:rsidRPr="00624164" w:rsidRDefault="00624164" w:rsidP="00624164">
      <w:pPr>
        <w:pStyle w:val="Teksttreci0"/>
        <w:spacing w:line="360" w:lineRule="auto"/>
        <w:ind w:left="74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oraz czynności, jakie z technicznego punktu widzenia są konieczne do prawidłowego wykonania.</w:t>
      </w:r>
    </w:p>
    <w:p w14:paraId="6F875E33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Oferta musi zawierać ostateczną, sumaryczną cenę obejmującą wszystkie koszty z uwzględnieniem wszystkich opłat i podatków (także podatku od towarów i usług) oraz ewentualnych upustów i rabatów. Ofertę cenową należy skalkulować w oparciu o przekazane dokumenty opisujące przedmiot zamówienia, czyli łącznie dane z analizy tych dokumentów. Załączony do niniejszego zapytania przedmiar robót należy traktować, jako element dodatkowy – pomocniczy, a niesłużący do obliczenia ceny oferty. Zamawiający ustala, że tak obliczona cena ofertowa jest wynagrodzeniem ryczałtowym w rozumieniu art. 632 ustawy z dnia 23 kwietnia 1964 r. Kodeks cywilny.</w:t>
      </w:r>
    </w:p>
    <w:p w14:paraId="3735B65A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 związku z powyższym cena oferty winna zawierać wszelkie koszty niezbędne do zrealizowania zamówienia zgodnie z przekazanymi dokumentami z uwzględnieniem ryzyka Wykonawcy, w tym także opłaty związane z kosztem robocizny, materiałów, pracy sprzętu, środków transportu technologicznego niezbędnego do wykonania robót, nakładów, prac i robót nieprzewidzianych przez Wykonawcę, a niezbędnych z technicznego punktu widzenia do prawidłowego wykonania zamówienia oraz wszystkie inne koszty, które będą musiały być poniesione przy wykonaniu zamówienia.</w:t>
      </w:r>
    </w:p>
    <w:p w14:paraId="22A15CDC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410"/>
        </w:tabs>
        <w:spacing w:line="360" w:lineRule="auto"/>
        <w:ind w:left="360" w:hanging="360"/>
        <w:rPr>
          <w:b w:val="0"/>
          <w:bCs w:val="0"/>
          <w:sz w:val="28"/>
          <w:szCs w:val="28"/>
          <w:u w:val="none"/>
        </w:rPr>
      </w:pPr>
      <w:bookmarkStart w:id="6" w:name="bookmark12"/>
      <w:r w:rsidRPr="00624164">
        <w:rPr>
          <w:rStyle w:val="Nagwek1"/>
          <w:sz w:val="28"/>
          <w:szCs w:val="28"/>
          <w:u w:val="none"/>
        </w:rPr>
        <w:t>Opis kryteriów, którymi Zamawiający będzie się kierował przy wyborze oferty wraz z podaniem znaczenia tych kryteriów i sposobu oceny ofert.</w:t>
      </w:r>
      <w:bookmarkEnd w:id="6"/>
    </w:p>
    <w:p w14:paraId="2374264F" w14:textId="77777777" w:rsidR="00B3124E" w:rsidRPr="00624164" w:rsidRDefault="00624164" w:rsidP="00624164">
      <w:pPr>
        <w:pStyle w:val="Teksttreci0"/>
        <w:spacing w:line="360" w:lineRule="auto"/>
        <w:ind w:left="360" w:firstLine="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Jedynym kryterium oceny ofert jest łączna cena ofertowa brutto dla całości zamówienia, wskazana w formularzu ofertowym – załącznik nr 1.</w:t>
      </w:r>
    </w:p>
    <w:p w14:paraId="39EE7BFE" w14:textId="77777777" w:rsidR="00B3124E" w:rsidRPr="00624164" w:rsidRDefault="00624164" w:rsidP="00624164">
      <w:pPr>
        <w:pStyle w:val="Teksttreci0"/>
        <w:spacing w:line="360" w:lineRule="auto"/>
        <w:ind w:left="360" w:firstLine="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Waga kryterium „Cena” = 100%.</w:t>
      </w:r>
    </w:p>
    <w:p w14:paraId="0D178A35" w14:textId="77777777" w:rsidR="00B3124E" w:rsidRPr="00624164" w:rsidRDefault="00624164" w:rsidP="00624164">
      <w:pPr>
        <w:pStyle w:val="Teksttreci0"/>
        <w:spacing w:line="360" w:lineRule="auto"/>
        <w:ind w:left="360" w:firstLine="2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 ofertę najkorzystniejszą dla zamówienia, zostanie wybrana ta oferta, która uzyska największą ilość punktów. Punkty zostaną przyznane po ich wyliczeniu wg wzoru:</w:t>
      </w:r>
    </w:p>
    <w:p w14:paraId="1E4CDD67" w14:textId="27EC05B9" w:rsidR="00B3124E" w:rsidRPr="00624164" w:rsidRDefault="00624164" w:rsidP="00624164">
      <w:pPr>
        <w:pStyle w:val="Teksttreci0"/>
        <w:spacing w:after="60" w:line="360" w:lineRule="auto"/>
        <w:ind w:left="104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 xml:space="preserve">Cena = </w:t>
      </w:r>
      <w:proofErr w:type="spellStart"/>
      <w:r w:rsidR="00630747">
        <w:rPr>
          <w:rStyle w:val="Teksttreci"/>
          <w:sz w:val="28"/>
          <w:szCs w:val="28"/>
        </w:rPr>
        <w:t>Cn</w:t>
      </w:r>
      <w:proofErr w:type="spellEnd"/>
      <w:r w:rsidR="00630747">
        <w:rPr>
          <w:rStyle w:val="Teksttreci"/>
          <w:sz w:val="28"/>
          <w:szCs w:val="28"/>
        </w:rPr>
        <w:t>/</w:t>
      </w:r>
      <w:proofErr w:type="spellStart"/>
      <w:r w:rsidR="00630747">
        <w:rPr>
          <w:rStyle w:val="Teksttreci"/>
          <w:sz w:val="28"/>
          <w:szCs w:val="28"/>
        </w:rPr>
        <w:t>Cb</w:t>
      </w:r>
      <w:proofErr w:type="spellEnd"/>
      <w:r w:rsidR="00630747">
        <w:rPr>
          <w:rStyle w:val="Teksttreci"/>
          <w:sz w:val="28"/>
          <w:szCs w:val="28"/>
        </w:rPr>
        <w:t xml:space="preserve"> x </w:t>
      </w:r>
      <w:r w:rsidRPr="00624164">
        <w:rPr>
          <w:rStyle w:val="Teksttreci"/>
          <w:sz w:val="28"/>
          <w:szCs w:val="28"/>
        </w:rPr>
        <w:t>100 gdzie:</w:t>
      </w:r>
    </w:p>
    <w:p w14:paraId="05D688D2" w14:textId="77777777" w:rsidR="00B3124E" w:rsidRPr="00624164" w:rsidRDefault="00624164" w:rsidP="00624164">
      <w:pPr>
        <w:pStyle w:val="Teksttreci0"/>
        <w:spacing w:line="360" w:lineRule="auto"/>
        <w:ind w:firstLine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Cena = ilość uzyskanych punktów w kryterium „cena”</w:t>
      </w:r>
    </w:p>
    <w:p w14:paraId="124B8FF2" w14:textId="77777777" w:rsidR="00B3124E" w:rsidRPr="00624164" w:rsidRDefault="00624164" w:rsidP="00624164">
      <w:pPr>
        <w:pStyle w:val="Teksttreci0"/>
        <w:spacing w:line="360" w:lineRule="auto"/>
        <w:ind w:firstLine="360"/>
        <w:rPr>
          <w:sz w:val="28"/>
          <w:szCs w:val="28"/>
        </w:rPr>
      </w:pPr>
      <w:proofErr w:type="spellStart"/>
      <w:r w:rsidRPr="00624164">
        <w:rPr>
          <w:rStyle w:val="Teksttreci"/>
          <w:sz w:val="28"/>
          <w:szCs w:val="28"/>
        </w:rPr>
        <w:t>Cn</w:t>
      </w:r>
      <w:proofErr w:type="spellEnd"/>
      <w:r w:rsidRPr="00624164">
        <w:rPr>
          <w:rStyle w:val="Teksttreci"/>
          <w:sz w:val="28"/>
          <w:szCs w:val="28"/>
        </w:rPr>
        <w:t xml:space="preserve"> = najniższa cena brutto spośród ofert badanych</w:t>
      </w:r>
    </w:p>
    <w:p w14:paraId="77DDFE78" w14:textId="77777777" w:rsidR="00B3124E" w:rsidRPr="00624164" w:rsidRDefault="00624164" w:rsidP="00624164">
      <w:pPr>
        <w:pStyle w:val="Teksttreci0"/>
        <w:spacing w:line="360" w:lineRule="auto"/>
        <w:ind w:firstLine="360"/>
        <w:rPr>
          <w:sz w:val="28"/>
          <w:szCs w:val="28"/>
        </w:rPr>
      </w:pPr>
      <w:proofErr w:type="spellStart"/>
      <w:r w:rsidRPr="00624164">
        <w:rPr>
          <w:rStyle w:val="Teksttreci"/>
          <w:sz w:val="28"/>
          <w:szCs w:val="28"/>
        </w:rPr>
        <w:t>Cb</w:t>
      </w:r>
      <w:proofErr w:type="spellEnd"/>
      <w:r w:rsidRPr="00624164">
        <w:rPr>
          <w:rStyle w:val="Teksttreci"/>
          <w:sz w:val="28"/>
          <w:szCs w:val="28"/>
        </w:rPr>
        <w:t xml:space="preserve"> = cena brutto badanej oferty</w:t>
      </w:r>
    </w:p>
    <w:p w14:paraId="1A782D58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410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7" w:name="bookmark14"/>
      <w:r w:rsidRPr="00624164">
        <w:rPr>
          <w:rStyle w:val="Nagwek1"/>
          <w:sz w:val="28"/>
          <w:szCs w:val="28"/>
          <w:u w:val="none"/>
        </w:rPr>
        <w:t>Opis sposobu przygotowania ofert.</w:t>
      </w:r>
      <w:bookmarkEnd w:id="7"/>
    </w:p>
    <w:p w14:paraId="0F70443E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56"/>
        </w:tabs>
        <w:spacing w:line="360" w:lineRule="auto"/>
        <w:ind w:firstLine="1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Oferta musi zawierać:</w:t>
      </w:r>
    </w:p>
    <w:p w14:paraId="60F6A5A2" w14:textId="77777777" w:rsidR="00B3124E" w:rsidRPr="00624164" w:rsidRDefault="00624164" w:rsidP="00624164">
      <w:pPr>
        <w:pStyle w:val="Teksttreci0"/>
        <w:numPr>
          <w:ilvl w:val="0"/>
          <w:numId w:val="4"/>
        </w:numPr>
        <w:tabs>
          <w:tab w:val="left" w:pos="1190"/>
        </w:tabs>
        <w:spacing w:line="360" w:lineRule="auto"/>
        <w:ind w:left="118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Formularz ofertowy zawierający wszelkie informacje zawarte we wzorze stanowiącym załącznik nr 1 do zaproszenia.</w:t>
      </w:r>
    </w:p>
    <w:p w14:paraId="713D3102" w14:textId="77777777" w:rsidR="00B3124E" w:rsidRPr="00624164" w:rsidRDefault="00624164" w:rsidP="00624164">
      <w:pPr>
        <w:pStyle w:val="Teksttreci0"/>
        <w:numPr>
          <w:ilvl w:val="0"/>
          <w:numId w:val="4"/>
        </w:numPr>
        <w:tabs>
          <w:tab w:val="left" w:pos="1190"/>
        </w:tabs>
        <w:spacing w:line="360" w:lineRule="auto"/>
        <w:ind w:left="118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Kosztorys ofertowy opracowany metodą szczegółową – wg kalkulacji własnej, w układzie umożliwiającym porównanie z pozycjami określonymi w przedmiarze robót (np. przez odniesienie do L.P. przedmiaru) oraz z zachowaniem pozycji katalogowych – z przedmiaru oraz roboty wynikające z dokumentacji, a nieujęte w przedmiarze.</w:t>
      </w:r>
    </w:p>
    <w:p w14:paraId="538E0EEA" w14:textId="77777777" w:rsidR="00B3124E" w:rsidRPr="00624164" w:rsidRDefault="00624164" w:rsidP="00624164">
      <w:pPr>
        <w:pStyle w:val="Teksttreci0"/>
        <w:numPr>
          <w:ilvl w:val="0"/>
          <w:numId w:val="4"/>
        </w:numPr>
        <w:tabs>
          <w:tab w:val="left" w:pos="1190"/>
        </w:tabs>
        <w:spacing w:line="360" w:lineRule="auto"/>
        <w:ind w:left="118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Pełnomocnictwo udzielane osobom podpisującym ofertę, o ile prawo do reprezentowania wykonawcy nie wynika wprost z dokumentu rejestrowego.</w:t>
      </w:r>
    </w:p>
    <w:p w14:paraId="0BDF0426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56"/>
        </w:tabs>
        <w:spacing w:after="40" w:line="360" w:lineRule="auto"/>
        <w:ind w:left="5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Oferta musi być podpisana w sposób umożliwiający identyfikację osoby podpisującej, podpis lub podpisy muszą być czytelne lub opatrzone pieczęcią imienną. Zamawiający rekomenduje podpisanie oferty przy użyciu kwalifikowanego podpisu elektronicznego lub podpisu zaufanego lub podpisu osobistego.</w:t>
      </w:r>
    </w:p>
    <w:p w14:paraId="05AED0D1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74"/>
        </w:tabs>
        <w:spacing w:line="360" w:lineRule="auto"/>
        <w:ind w:left="5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Oferta musi być podpisana przez osoby upoważnione do składania oświadczeń woli w imieniu Wykonawcy. Upoważnienie do podpisania oferty musi być dołączone do oferty w oryginale lub kopii poświadczonej za zgodność z oryginałem przez notariusza, o ile nie wynika ono z innych dokumentów załączonych do oferty przez Wykonawcę lub z dokumentu rejestrowego.</w:t>
      </w:r>
    </w:p>
    <w:p w14:paraId="1E8D9F72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74"/>
        </w:tabs>
        <w:spacing w:line="360" w:lineRule="auto"/>
        <w:ind w:left="5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Wykonawca do oferty zobowiązany jest przedłożyć pełnomocnictwo w przypadku podpisania jej przez pełnomocnika, w formie oryginału lub poświadczonej za zgodność z oryginałem kopii.</w:t>
      </w:r>
    </w:p>
    <w:p w14:paraId="3A2A90C3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53"/>
        </w:tabs>
        <w:spacing w:line="360" w:lineRule="auto"/>
        <w:ind w:firstLine="1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Każdy wykonawca, pod rygorem odrzucenia, może złożyć tyko jedną ofertę.</w:t>
      </w:r>
    </w:p>
    <w:p w14:paraId="0E005319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53"/>
        </w:tabs>
        <w:spacing w:line="360" w:lineRule="auto"/>
        <w:ind w:firstLine="1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Zamawiający nie dopuszcza składania ofert wariantowych.</w:t>
      </w:r>
    </w:p>
    <w:p w14:paraId="3D8099C8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674"/>
        </w:tabs>
        <w:spacing w:line="360" w:lineRule="auto"/>
        <w:ind w:left="52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Zamawiający nie dopuszcza możliwości składania ofert częściowych. Pod uwagę brane będą wyłącznie oferty obejmujące całość zamówienia.</w:t>
      </w:r>
    </w:p>
    <w:p w14:paraId="0998743D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355"/>
        </w:tabs>
        <w:spacing w:line="360" w:lineRule="auto"/>
        <w:rPr>
          <w:b w:val="0"/>
          <w:bCs w:val="0"/>
          <w:sz w:val="28"/>
          <w:szCs w:val="28"/>
          <w:u w:val="none"/>
        </w:rPr>
      </w:pPr>
      <w:bookmarkStart w:id="8" w:name="bookmark16"/>
      <w:r w:rsidRPr="00624164">
        <w:rPr>
          <w:rStyle w:val="Nagwek1"/>
          <w:sz w:val="28"/>
          <w:szCs w:val="28"/>
          <w:u w:val="none"/>
        </w:rPr>
        <w:t>Miejsce i termin składania ofert.</w:t>
      </w:r>
      <w:bookmarkEnd w:id="8"/>
    </w:p>
    <w:p w14:paraId="38AFEED3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Ofertę należy przesłać na adres e-mail</w:t>
      </w:r>
      <w:hyperlink r:id="rId7" w:history="1">
        <w:r w:rsidRPr="00624164">
          <w:rPr>
            <w:rStyle w:val="Teksttreci"/>
            <w:sz w:val="28"/>
            <w:szCs w:val="28"/>
          </w:rPr>
          <w:t xml:space="preserve"> </w:t>
        </w:r>
        <w:r w:rsidRPr="00624164">
          <w:rPr>
            <w:rStyle w:val="Teksttreci"/>
            <w:color w:val="0000FF"/>
            <w:sz w:val="28"/>
            <w:szCs w:val="28"/>
          </w:rPr>
          <w:t xml:space="preserve">przetargi@chrzanow.sr.gov.pl </w:t>
        </w:r>
      </w:hyperlink>
      <w:r w:rsidRPr="00624164">
        <w:rPr>
          <w:rStyle w:val="Teksttreci"/>
          <w:sz w:val="28"/>
          <w:szCs w:val="28"/>
        </w:rPr>
        <w:t>w nieprzekraczalnym terminie do 28 lipca 2026 roku do godz. 12:00. Oferty otrzymane po tym terminie nie będą rozpatrywane.</w:t>
      </w:r>
    </w:p>
    <w:p w14:paraId="5069E400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Zamawiający zastrzega sobie prawo do unieważnienia postępowania bez podania przyczyn na każdym etapie postępowania oraz zawarcia umowy z kolejnym Wykonawcą w przypadku uchylania się od podpisania umowy przez Wykonawcę, który złożył najkorzystniejszą ofertę.</w:t>
      </w:r>
    </w:p>
    <w:p w14:paraId="095CBB8E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 przypadku otrzymania ofert, które będą przekraczały kwotę przeznaczoną na sfinansowanie zamówienia Zamawiający dopuszcza możliwość przeprowadzenia negocjacji z Wykonawcami, ograniczenia zakresu zamówienia bądź zamknięcia postępowania bez dokonania wyboru którejkolwiek z ofert. Upublicznienie informacji zawartych w ofercie a niezastrzeżonych i właściwie niezabezpieczonych (np. tajemnica przedsiębiorstwa) odbędzie się na ryzyko Wykonawcy.</w:t>
      </w:r>
    </w:p>
    <w:p w14:paraId="4593EB1C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Tajemnicę przedsiębiorstwa zamawiający przyjmuje w rozumieniu art. 11 ust. 2 ustawy z 16 kwietnia 1993 r. o zwalczaniu nieuczciwej konkurencji (</w:t>
      </w:r>
      <w:proofErr w:type="spellStart"/>
      <w:r w:rsidRPr="00624164">
        <w:rPr>
          <w:rStyle w:val="Teksttreci"/>
          <w:sz w:val="28"/>
          <w:szCs w:val="28"/>
        </w:rPr>
        <w:t>t.j</w:t>
      </w:r>
      <w:proofErr w:type="spellEnd"/>
      <w:r w:rsidRPr="00624164">
        <w:rPr>
          <w:rStyle w:val="Teksttreci"/>
          <w:sz w:val="28"/>
          <w:szCs w:val="28"/>
        </w:rPr>
        <w:t>. Dz.U. z 2019, poz.1913).</w:t>
      </w:r>
    </w:p>
    <w:p w14:paraId="56AF77AC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Wykonawca m.in. nie może zastrzec informacji dotyczących: ceny, terminu wykonania zamówienia i warunków płatności zawartych w ofercie.</w:t>
      </w:r>
    </w:p>
    <w:p w14:paraId="248EEDE8" w14:textId="77777777" w:rsidR="00B3124E" w:rsidRPr="00624164" w:rsidRDefault="00624164" w:rsidP="00624164">
      <w:pPr>
        <w:pStyle w:val="Teksttreci0"/>
        <w:numPr>
          <w:ilvl w:val="1"/>
          <w:numId w:val="1"/>
        </w:numPr>
        <w:tabs>
          <w:tab w:val="left" w:pos="878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Zastrzeżenie informacji, które nie stanowią tajemnicy przedsiębiorstwa w rozumieniu ustawy o zwalczaniu nieuczciwej konkurencji będzie traktowane jako bezskuteczne i skutkować będzie ich odtajnieniem.</w:t>
      </w:r>
    </w:p>
    <w:p w14:paraId="1A49B0C1" w14:textId="77777777" w:rsidR="00B3124E" w:rsidRPr="00624164" w:rsidRDefault="00624164" w:rsidP="00624164">
      <w:pPr>
        <w:pStyle w:val="Nagwek10"/>
        <w:keepNext/>
        <w:keepLines/>
        <w:numPr>
          <w:ilvl w:val="0"/>
          <w:numId w:val="1"/>
        </w:numPr>
        <w:tabs>
          <w:tab w:val="left" w:pos="431"/>
        </w:tabs>
        <w:spacing w:line="360" w:lineRule="auto"/>
        <w:ind w:left="380" w:hanging="380"/>
        <w:rPr>
          <w:b w:val="0"/>
          <w:bCs w:val="0"/>
          <w:sz w:val="28"/>
          <w:szCs w:val="28"/>
          <w:u w:val="none"/>
        </w:rPr>
      </w:pPr>
      <w:bookmarkStart w:id="9" w:name="bookmark18"/>
      <w:r w:rsidRPr="00624164">
        <w:rPr>
          <w:rStyle w:val="Nagwek1"/>
          <w:sz w:val="28"/>
          <w:szCs w:val="28"/>
          <w:u w:val="none"/>
        </w:rPr>
        <w:t>Informacje o sposobie porozumiewania się Zamawiającego z Wykonawcami oraz przekazywania oświadczeń i dokumentów.</w:t>
      </w:r>
      <w:bookmarkEnd w:id="9"/>
    </w:p>
    <w:p w14:paraId="180E9CEE" w14:textId="77777777" w:rsidR="00B3124E" w:rsidRPr="00624164" w:rsidRDefault="00624164" w:rsidP="00624164">
      <w:pPr>
        <w:pStyle w:val="Teksttreci0"/>
        <w:spacing w:line="360" w:lineRule="auto"/>
        <w:ind w:left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Wszelkie pytania dotyczące niniejszego zaproszenia oraz opisu przedmiotu należy kierować do Pani Moniki Jarosz do dnia 23 lipca 2026 roku tel. 32 626 13 46, e-mail:</w:t>
      </w:r>
      <w:hyperlink r:id="rId8" w:history="1">
        <w:r w:rsidRPr="00624164">
          <w:rPr>
            <w:rStyle w:val="Teksttreci"/>
            <w:sz w:val="28"/>
            <w:szCs w:val="28"/>
          </w:rPr>
          <w:t xml:space="preserve"> </w:t>
        </w:r>
        <w:r w:rsidRPr="00624164">
          <w:rPr>
            <w:rStyle w:val="Teksttreci"/>
            <w:color w:val="0000FF"/>
            <w:sz w:val="28"/>
            <w:szCs w:val="28"/>
          </w:rPr>
          <w:t>przetargi@chrzanow.sr.gov.pl</w:t>
        </w:r>
      </w:hyperlink>
    </w:p>
    <w:p w14:paraId="03A70E83" w14:textId="77777777" w:rsidR="00B3124E" w:rsidRPr="00624164" w:rsidRDefault="00624164" w:rsidP="00624164">
      <w:pPr>
        <w:pStyle w:val="Teksttreci0"/>
        <w:numPr>
          <w:ilvl w:val="0"/>
          <w:numId w:val="1"/>
        </w:numPr>
        <w:tabs>
          <w:tab w:val="left" w:pos="431"/>
        </w:tabs>
        <w:spacing w:after="4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Klauzula RODO.</w:t>
      </w:r>
    </w:p>
    <w:p w14:paraId="3AE465F9" w14:textId="77777777" w:rsidR="00B3124E" w:rsidRPr="00624164" w:rsidRDefault="00624164" w:rsidP="00624164">
      <w:pPr>
        <w:pStyle w:val="Teksttreci0"/>
        <w:spacing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Zgodnie z art. 13 oraz 14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(dalej: RODO), informujemy, że:</w:t>
      </w:r>
    </w:p>
    <w:p w14:paraId="6728C5A4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Administratorem Pani/Pana danych osobowych w zakresie realizowanych zadań są odpowiednio: Prezes lub Dyrektor Sądu Rejonowego w Chrzanowie, al. Henryka 23, 32-500 Chrzanów,</w:t>
      </w:r>
      <w:hyperlink r:id="rId9" w:history="1">
        <w:r w:rsidRPr="00624164">
          <w:rPr>
            <w:rStyle w:val="Teksttreci"/>
            <w:sz w:val="28"/>
            <w:szCs w:val="28"/>
          </w:rPr>
          <w:t xml:space="preserve"> </w:t>
        </w:r>
        <w:r w:rsidRPr="00624164">
          <w:rPr>
            <w:rStyle w:val="Teksttreci"/>
            <w:color w:val="0000FF"/>
            <w:sz w:val="28"/>
            <w:szCs w:val="28"/>
          </w:rPr>
          <w:t xml:space="preserve">administracja@chrzanow.sr.gov.pl </w:t>
        </w:r>
      </w:hyperlink>
      <w:r w:rsidRPr="00624164">
        <w:rPr>
          <w:rStyle w:val="Teksttreci"/>
          <w:sz w:val="28"/>
          <w:szCs w:val="28"/>
        </w:rPr>
        <w:t>(dalej: Administrator).</w:t>
      </w:r>
    </w:p>
    <w:p w14:paraId="223309A9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Administrator wyznaczył Inspektora Ochrony Danych, z którym może się Pani/Pan skontaktować za pomocą poczty elektronicznej:</w:t>
      </w:r>
      <w:hyperlink r:id="rId10" w:history="1">
        <w:r w:rsidRPr="00624164">
          <w:rPr>
            <w:rStyle w:val="Teksttreci"/>
            <w:sz w:val="28"/>
            <w:szCs w:val="28"/>
          </w:rPr>
          <w:t xml:space="preserve"> </w:t>
        </w:r>
        <w:r w:rsidRPr="00624164">
          <w:rPr>
            <w:rStyle w:val="Teksttreci"/>
            <w:color w:val="0000FF"/>
            <w:sz w:val="28"/>
            <w:szCs w:val="28"/>
          </w:rPr>
          <w:t xml:space="preserve">iod@chrzanow.sr.gov.pl </w:t>
        </w:r>
      </w:hyperlink>
      <w:r w:rsidRPr="00624164">
        <w:rPr>
          <w:rStyle w:val="Teksttreci"/>
          <w:sz w:val="28"/>
          <w:szCs w:val="28"/>
        </w:rPr>
        <w:t>oraz pisemnie na adres administratora.</w:t>
      </w:r>
    </w:p>
    <w:p w14:paraId="1B064D26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Administrator przetwarza w szczególności dane identyfikacyjne, dane kontaktowe oraz dane dotyczące pełnionej funkcji lub stanowiska.</w:t>
      </w:r>
    </w:p>
    <w:p w14:paraId="5BCA597C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Pani/Pana dane osobowe będą przetwarzane w celu przeprowadzenia postępowania, wyboru wykonawcy, zawarcia oraz realizacji umowy. Podstawą przetwarzania jest art. 6 ust. 1 lit. c RODO w związku z przepisami regulującymi gospodarowanie środkami publicznymi, prowadzenie dokumentacji finansowej oraz archiwizację dokumentów, a w przypadku danych osoby fizycznej będącej stroną umowy – również art. 6 ust. 1 lit. b RODO. Oznaczenie postępowania: F.262.86.2026.</w:t>
      </w:r>
    </w:p>
    <w:p w14:paraId="7CD7CA1A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Dane osobowe zostały pozyskane bezpośrednio od Pani/Pana lub przekazane Administratorowi przez podmiot, który Pani/Pan reprezentuje albo który wskazał Panią/Pana jako osobę do kontaktu w związku z prowadzonym postępowaniem lub realizacją umowy.</w:t>
      </w:r>
    </w:p>
    <w:p w14:paraId="7D714266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Odbiorcami Pani/Pana danych osobowych będą osoby upoważnione przez Administratora, podmioty świadczące usługi na rzecz Administratora w oparciu o umowy powierzenia przetwarzania danych oraz instytucje i organy upoważnione do ich otrzymania na podstawie powszechnie obowiązujących przepisów prawa.</w:t>
      </w:r>
    </w:p>
    <w:p w14:paraId="7D0D461A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Pani/Pana dane osobowe będą przechowywane przez okres trwania postępowania oraz realizacji umowy, a po tym czasie archiwizowane przez okres wymagany przepisami prawa.</w:t>
      </w:r>
    </w:p>
    <w:p w14:paraId="014747D0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Podanie danych osobowych jest dobrowolne, jednak stanowi warunek niezbędny do udziału w prowadzonym postępowaniu oraz zawarcia umowy; brak ich podania będzie skutkował brakiem możliwości udziału w postępowaniu o udzielenie zamówienia publicznego lub odrzuceniem oferty.</w:t>
      </w:r>
    </w:p>
    <w:p w14:paraId="269AAD7D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726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W odniesieniu do Pani/Pana danych osobowych decyzje nie będą podejmowane w sposób zautomatyzowany, stosownie do art. 22 RODO.</w:t>
      </w:r>
    </w:p>
    <w:p w14:paraId="16FE4D5C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805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Pani/Pana dane osobowe nie będą przekazywane do państw trzecich (poza Europejski Obszar Gospodarczy) ani do organizacji międzynarodowych.</w:t>
      </w:r>
    </w:p>
    <w:p w14:paraId="34EA8333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805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Posiada Pani/Pan:</w:t>
      </w:r>
    </w:p>
    <w:p w14:paraId="23B80346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47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15 RODO prawo dostępu do swoich danych osobowych;</w:t>
      </w:r>
    </w:p>
    <w:p w14:paraId="6562580D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47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16 RODO prawo do sprostowania swoich danych osobowych;</w:t>
      </w:r>
    </w:p>
    <w:p w14:paraId="08D8D516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47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17 RODO prawo do usunięcia danych osobowych;</w:t>
      </w:r>
    </w:p>
    <w:p w14:paraId="01736D6F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54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18 RODO prawo żądania ograniczenia przetwarzania danych osobowych;</w:t>
      </w:r>
    </w:p>
    <w:p w14:paraId="4439F6E4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54"/>
        </w:tabs>
        <w:spacing w:line="360" w:lineRule="auto"/>
        <w:ind w:firstLine="38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20 RODO prawo do przenoszenia danych osobowych;</w:t>
      </w:r>
    </w:p>
    <w:p w14:paraId="7EC1722D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45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na podstawie art. 21 RODO prawo wniesienia sprzeciwu wobec przetwarzania danych osobowych;</w:t>
      </w:r>
    </w:p>
    <w:p w14:paraId="5E461C7C" w14:textId="77777777" w:rsidR="00B3124E" w:rsidRPr="00624164" w:rsidRDefault="00624164" w:rsidP="00624164">
      <w:pPr>
        <w:pStyle w:val="Teksttreci0"/>
        <w:numPr>
          <w:ilvl w:val="0"/>
          <w:numId w:val="6"/>
        </w:numPr>
        <w:tabs>
          <w:tab w:val="left" w:pos="745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prawo wniesienia skargi do Prezesa Urzędu Ochrony Danych Osobowych, jeżeli uzna Pani/Pan, że przetwarzanie danych osobowych narusza przepisy RODO.</w:t>
      </w:r>
    </w:p>
    <w:p w14:paraId="42BFAFDE" w14:textId="77777777" w:rsidR="00B3124E" w:rsidRPr="00624164" w:rsidRDefault="00624164" w:rsidP="00624164">
      <w:pPr>
        <w:pStyle w:val="Teksttreci0"/>
        <w:numPr>
          <w:ilvl w:val="0"/>
          <w:numId w:val="5"/>
        </w:numPr>
        <w:tabs>
          <w:tab w:val="left" w:pos="825"/>
        </w:tabs>
        <w:spacing w:line="360" w:lineRule="auto"/>
        <w:ind w:left="740" w:hanging="3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Zakres i możliwość realizacji poszczególnych praw zależą od podstawy prawnej oraz celu przetwarzania danych osobowych i mogą podlegać ograniczeniom wynikającym z przepisów RODO oraz innych powszechnie obowiązujących przepisów prawa.</w:t>
      </w:r>
    </w:p>
    <w:p w14:paraId="4ECAA3ED" w14:textId="77777777" w:rsidR="00B3124E" w:rsidRPr="00624164" w:rsidRDefault="00624164" w:rsidP="00624164">
      <w:pPr>
        <w:pStyle w:val="Teksttreci0"/>
        <w:spacing w:after="78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 xml:space="preserve">Zamawiający przypomina o ciążącym na Pani/Panu obowiązku informacyjnym wynikającym z art. 14 RODO względem osób fizycznych, których dane przekazane zostaną Zamawiającemu w związku z prowadzonym postępowaniem i które Zamawiający pośrednio uzyska od wykonawcy biorącego udział w postępowaniu, chyba że ma zastosowanie co najmniej jedno z </w:t>
      </w:r>
      <w:proofErr w:type="spellStart"/>
      <w:r w:rsidRPr="00624164">
        <w:rPr>
          <w:rStyle w:val="Teksttreci"/>
          <w:sz w:val="28"/>
          <w:szCs w:val="28"/>
        </w:rPr>
        <w:t>wyłączeń</w:t>
      </w:r>
      <w:proofErr w:type="spellEnd"/>
      <w:r w:rsidRPr="00624164">
        <w:rPr>
          <w:rStyle w:val="Teksttreci"/>
          <w:sz w:val="28"/>
          <w:szCs w:val="28"/>
        </w:rPr>
        <w:t>, o których mowa w art. 14 ust. 5 RODO.</w:t>
      </w:r>
    </w:p>
    <w:p w14:paraId="4EFF917D" w14:textId="77777777" w:rsidR="00B3124E" w:rsidRPr="00624164" w:rsidRDefault="00624164" w:rsidP="00624164">
      <w:pPr>
        <w:pStyle w:val="Teksttreci0"/>
        <w:spacing w:line="360" w:lineRule="auto"/>
        <w:ind w:left="4980"/>
        <w:rPr>
          <w:sz w:val="28"/>
          <w:szCs w:val="28"/>
        </w:rPr>
      </w:pPr>
      <w:r w:rsidRPr="00624164">
        <w:rPr>
          <w:rStyle w:val="Teksttreci"/>
          <w:i/>
          <w:iCs/>
          <w:sz w:val="28"/>
          <w:szCs w:val="28"/>
        </w:rPr>
        <w:t>Zatwierdzam:</w:t>
      </w:r>
    </w:p>
    <w:p w14:paraId="3D7D52CF" w14:textId="77777777" w:rsidR="00B3124E" w:rsidRPr="00624164" w:rsidRDefault="00624164" w:rsidP="00624164">
      <w:pPr>
        <w:pStyle w:val="Teksttreci0"/>
        <w:spacing w:line="360" w:lineRule="auto"/>
        <w:ind w:right="6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Dyrektor</w:t>
      </w:r>
    </w:p>
    <w:p w14:paraId="0BDEA658" w14:textId="77777777" w:rsidR="00B3124E" w:rsidRPr="00624164" w:rsidRDefault="00624164" w:rsidP="00624164">
      <w:pPr>
        <w:pStyle w:val="Teksttreci0"/>
        <w:spacing w:line="360" w:lineRule="auto"/>
        <w:ind w:right="6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Sądu Rejonowego w Chrzanowie</w:t>
      </w:r>
    </w:p>
    <w:p w14:paraId="77A03AF5" w14:textId="77777777" w:rsidR="00B3124E" w:rsidRPr="00624164" w:rsidRDefault="00624164" w:rsidP="00624164">
      <w:pPr>
        <w:pStyle w:val="Teksttreci0"/>
        <w:spacing w:line="360" w:lineRule="auto"/>
        <w:ind w:right="660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Marcin Kopeć</w:t>
      </w:r>
    </w:p>
    <w:p w14:paraId="5902C3A9" w14:textId="77777777" w:rsidR="00B3124E" w:rsidRPr="00624164" w:rsidRDefault="00624164" w:rsidP="00624164">
      <w:pPr>
        <w:pStyle w:val="Teksttreci20"/>
        <w:spacing w:line="360" w:lineRule="auto"/>
        <w:jc w:val="left"/>
        <w:rPr>
          <w:sz w:val="28"/>
          <w:szCs w:val="28"/>
        </w:rPr>
      </w:pPr>
      <w:r w:rsidRPr="00624164">
        <w:rPr>
          <w:rStyle w:val="Teksttreci2"/>
          <w:sz w:val="28"/>
          <w:szCs w:val="28"/>
        </w:rPr>
        <w:t>/dokument podpisano podpisem elektronicznym/</w:t>
      </w:r>
    </w:p>
    <w:p w14:paraId="5A191192" w14:textId="77777777" w:rsidR="00B3124E" w:rsidRPr="00624164" w:rsidRDefault="00624164" w:rsidP="00624164">
      <w:pPr>
        <w:pStyle w:val="Teksttreci0"/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Załączniki:</w:t>
      </w:r>
    </w:p>
    <w:p w14:paraId="0EC3EC74" w14:textId="77777777" w:rsidR="00B3124E" w:rsidRPr="00624164" w:rsidRDefault="00624164" w:rsidP="00624164">
      <w:pPr>
        <w:pStyle w:val="Teksttreci0"/>
        <w:numPr>
          <w:ilvl w:val="0"/>
          <w:numId w:val="7"/>
        </w:numPr>
        <w:tabs>
          <w:tab w:val="left" w:pos="253"/>
        </w:tabs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załącznik nr 1 – formularz ofertowy</w:t>
      </w:r>
    </w:p>
    <w:p w14:paraId="0D52CC86" w14:textId="77777777" w:rsidR="00B3124E" w:rsidRPr="00624164" w:rsidRDefault="00624164" w:rsidP="00624164">
      <w:pPr>
        <w:pStyle w:val="Teksttreci0"/>
        <w:numPr>
          <w:ilvl w:val="0"/>
          <w:numId w:val="7"/>
        </w:numPr>
        <w:tabs>
          <w:tab w:val="left" w:pos="253"/>
        </w:tabs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 xml:space="preserve">załącznik nr 2a – </w:t>
      </w:r>
      <w:proofErr w:type="spellStart"/>
      <w:r w:rsidRPr="00624164">
        <w:rPr>
          <w:rStyle w:val="Teksttreci"/>
          <w:sz w:val="28"/>
          <w:szCs w:val="28"/>
        </w:rPr>
        <w:t>opz</w:t>
      </w:r>
      <w:proofErr w:type="spellEnd"/>
      <w:r w:rsidRPr="00624164">
        <w:rPr>
          <w:rStyle w:val="Teksttreci"/>
          <w:sz w:val="28"/>
          <w:szCs w:val="28"/>
        </w:rPr>
        <w:t>,</w:t>
      </w:r>
    </w:p>
    <w:p w14:paraId="3C7CF4DD" w14:textId="77777777" w:rsidR="00B3124E" w:rsidRPr="00624164" w:rsidRDefault="00624164" w:rsidP="00624164">
      <w:pPr>
        <w:pStyle w:val="Teksttreci0"/>
        <w:numPr>
          <w:ilvl w:val="0"/>
          <w:numId w:val="7"/>
        </w:numPr>
        <w:tabs>
          <w:tab w:val="left" w:pos="253"/>
        </w:tabs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załącznik nr 2b – opis i szkic remontu,</w:t>
      </w:r>
    </w:p>
    <w:p w14:paraId="20CAA75E" w14:textId="77777777" w:rsidR="00B3124E" w:rsidRPr="00624164" w:rsidRDefault="00624164" w:rsidP="00624164">
      <w:pPr>
        <w:pStyle w:val="Teksttreci0"/>
        <w:numPr>
          <w:ilvl w:val="0"/>
          <w:numId w:val="7"/>
        </w:numPr>
        <w:tabs>
          <w:tab w:val="left" w:pos="253"/>
        </w:tabs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załącznik nr 2c – przedmiar robót,</w:t>
      </w:r>
    </w:p>
    <w:p w14:paraId="198375E7" w14:textId="77777777" w:rsidR="00B3124E" w:rsidRPr="00624164" w:rsidRDefault="00624164" w:rsidP="00624164">
      <w:pPr>
        <w:pStyle w:val="Teksttreci0"/>
        <w:numPr>
          <w:ilvl w:val="0"/>
          <w:numId w:val="7"/>
        </w:numPr>
        <w:tabs>
          <w:tab w:val="left" w:pos="253"/>
        </w:tabs>
        <w:spacing w:after="100" w:line="360" w:lineRule="auto"/>
        <w:rPr>
          <w:sz w:val="28"/>
          <w:szCs w:val="28"/>
        </w:rPr>
      </w:pPr>
      <w:r w:rsidRPr="00624164">
        <w:rPr>
          <w:rStyle w:val="Teksttreci"/>
          <w:sz w:val="28"/>
          <w:szCs w:val="28"/>
        </w:rPr>
        <w:t>załącznik nr 3 – wzór umowy.</w:t>
      </w:r>
    </w:p>
    <w:sectPr w:rsidR="00B3124E" w:rsidRPr="00624164">
      <w:footerReference w:type="default" r:id="rId11"/>
      <w:pgSz w:w="11900" w:h="16840"/>
      <w:pgMar w:top="1109" w:right="1387" w:bottom="1183" w:left="1389" w:header="68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A150E" w14:textId="77777777" w:rsidR="00AA51A2" w:rsidRDefault="00AA51A2">
      <w:r>
        <w:separator/>
      </w:r>
    </w:p>
  </w:endnote>
  <w:endnote w:type="continuationSeparator" w:id="0">
    <w:p w14:paraId="20742087" w14:textId="77777777" w:rsidR="00AA51A2" w:rsidRDefault="00AA5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214BE" w14:textId="77777777" w:rsidR="00B3124E" w:rsidRDefault="0062416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819E5FA" wp14:editId="5498797E">
              <wp:simplePos x="0" y="0"/>
              <wp:positionH relativeFrom="page">
                <wp:posOffset>3539490</wp:posOffset>
              </wp:positionH>
              <wp:positionV relativeFrom="page">
                <wp:posOffset>10005060</wp:posOffset>
              </wp:positionV>
              <wp:extent cx="478790" cy="6731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" cy="67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257587" w14:textId="77777777" w:rsidR="00B3124E" w:rsidRDefault="00624164">
                          <w:pPr>
                            <w:pStyle w:val="Nagweklubstopka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16"/>
                              <w:szCs w:val="16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b/>
                              <w:bCs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16"/>
                              <w:szCs w:val="16"/>
                            </w:rPr>
                            <w:t xml:space="preserve">z 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b/>
                              <w:bCs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9E5FA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278.7pt;margin-top:787.8pt;width:37.7pt;height:5.3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" filled="f" stroked="f">
              <v:textbox style="mso-fit-shape-to-text:t" inset="0,0,0,0">
                <w:txbxContent>
                  <w:p w14:paraId="1C257587" w14:textId="77777777" w:rsidR="00B3124E" w:rsidRDefault="00624164">
                    <w:pPr>
                      <w:pStyle w:val="Nagweklubstopka20"/>
                      <w:rPr>
                        <w:sz w:val="16"/>
                        <w:szCs w:val="16"/>
                      </w:rPr>
                    </w:pPr>
                    <w:r>
                      <w:rPr>
                        <w:rStyle w:val="Nagweklubstopka2"/>
                        <w:rFonts w:ascii="Calibri" w:eastAsia="Calibri" w:hAnsi="Calibri" w:cs="Calibri"/>
                        <w:sz w:val="16"/>
                        <w:szCs w:val="16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</w:rPr>
                      <w:t>#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sz w:val="16"/>
                        <w:szCs w:val="16"/>
                      </w:rPr>
                      <w:t xml:space="preserve">z 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8FBD0" w14:textId="77777777" w:rsidR="00AA51A2" w:rsidRDefault="00AA51A2"/>
  </w:footnote>
  <w:footnote w:type="continuationSeparator" w:id="0">
    <w:p w14:paraId="10A57B06" w14:textId="77777777" w:rsidR="00AA51A2" w:rsidRDefault="00AA51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00BF"/>
    <w:multiLevelType w:val="multilevel"/>
    <w:tmpl w:val="82EC074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2B3993"/>
    <w:multiLevelType w:val="multilevel"/>
    <w:tmpl w:val="FBC8CAC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B810EA"/>
    <w:multiLevelType w:val="multilevel"/>
    <w:tmpl w:val="36E2C65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252042"/>
    <w:multiLevelType w:val="multilevel"/>
    <w:tmpl w:val="6A1650B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7C633D"/>
    <w:multiLevelType w:val="multilevel"/>
    <w:tmpl w:val="B39E47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AB1A54"/>
    <w:multiLevelType w:val="multilevel"/>
    <w:tmpl w:val="7320320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904A0F"/>
    <w:multiLevelType w:val="multilevel"/>
    <w:tmpl w:val="D3783E9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B2F38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24E"/>
    <w:rsid w:val="00624164"/>
    <w:rsid w:val="00630747"/>
    <w:rsid w:val="00AA2557"/>
    <w:rsid w:val="00AA51A2"/>
    <w:rsid w:val="00B3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E71F"/>
  <w15:docId w15:val="{F07345A3-D96C-47BC-ABCF-0DB1BB4F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singl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Teksttreci0">
    <w:name w:val="Tekst treści"/>
    <w:basedOn w:val="Normalny"/>
    <w:link w:val="Teksttreci"/>
    <w:pPr>
      <w:spacing w:line="295" w:lineRule="auto"/>
    </w:pPr>
    <w:rPr>
      <w:rFonts w:ascii="Calibri" w:eastAsia="Calibri" w:hAnsi="Calibri" w:cs="Calibri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pacing w:line="295" w:lineRule="auto"/>
      <w:outlineLvl w:val="0"/>
    </w:pPr>
    <w:rPr>
      <w:rFonts w:ascii="Calibri" w:eastAsia="Calibri" w:hAnsi="Calibri" w:cs="Calibri"/>
      <w:b/>
      <w:bCs/>
      <w:sz w:val="22"/>
      <w:szCs w:val="22"/>
      <w:u w:val="single"/>
    </w:rPr>
  </w:style>
  <w:style w:type="paragraph" w:customStyle="1" w:styleId="Teksttreci30">
    <w:name w:val="Tekst treści (3)"/>
    <w:basedOn w:val="Normalny"/>
    <w:link w:val="Teksttreci3"/>
    <w:pPr>
      <w:ind w:left="1900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Teksttreci20">
    <w:name w:val="Tekst treści (2)"/>
    <w:basedOn w:val="Normalny"/>
    <w:link w:val="Teksttreci2"/>
    <w:pPr>
      <w:spacing w:after="1700"/>
      <w:ind w:right="660"/>
      <w:jc w:val="right"/>
    </w:pPr>
    <w:rPr>
      <w:rFonts w:ascii="Calibri" w:eastAsia="Calibri" w:hAnsi="Calibri" w:cs="Calibr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chrzanow.sr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zetargi@chrzanow.sr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chrzanow.sr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cja@chrzanow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2136</Words>
  <Characters>12819</Characters>
  <Application>Microsoft Office Word</Application>
  <DocSecurity>0</DocSecurity>
  <Lines>106</Lines>
  <Paragraphs>29</Paragraphs>
  <ScaleCrop>false</ScaleCrop>
  <Company/>
  <LinksUpToDate>false</LinksUpToDate>
  <CharactersWithSpaces>14926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RPolaszek</dc:creator>
  <cp:keywords/>
  <cp:lastModifiedBy>Stojak Ireneusz</cp:lastModifiedBy>
  <cp:revision>3</cp:revision>
  <dcterms:created xsi:type="dcterms:W3CDTF">2026-07-21T08:00:00Z</dcterms:created>
  <dcterms:modified xsi:type="dcterms:W3CDTF">2026-07-21T08:12:00Z</dcterms:modified>
</cp:coreProperties>
</file>