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5BBCE" w14:textId="77777777" w:rsidR="00CB5063" w:rsidRPr="00BB06BD" w:rsidRDefault="00F4295D" w:rsidP="00B73D03">
      <w:pPr>
        <w:pStyle w:val="Nagwek10"/>
        <w:keepNext/>
        <w:keepLines/>
        <w:spacing w:before="100" w:line="240" w:lineRule="auto"/>
        <w:rPr>
          <w:rFonts w:asciiTheme="minorHAnsi" w:hAnsiTheme="minorHAnsi" w:cstheme="minorHAnsi"/>
          <w:sz w:val="28"/>
          <w:szCs w:val="28"/>
        </w:rPr>
      </w:pPr>
      <w:bookmarkStart w:id="0" w:name="bookmark0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ZAPYTANIE OFERTOWE</w:t>
      </w:r>
      <w:bookmarkEnd w:id="0"/>
    </w:p>
    <w:p w14:paraId="1312A5E1" w14:textId="77777777" w:rsidR="00CB5063" w:rsidRPr="00BB06BD" w:rsidRDefault="00F4295D" w:rsidP="00B73D03">
      <w:pPr>
        <w:pStyle w:val="Teksttreci0"/>
        <w:spacing w:after="10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 dnia 15 lipca 2026 roku</w:t>
      </w:r>
    </w:p>
    <w:p w14:paraId="4D726C9F" w14:textId="77777777" w:rsidR="00CB5063" w:rsidRPr="00BB06BD" w:rsidRDefault="00F4295D" w:rsidP="00B73D03">
      <w:pPr>
        <w:pStyle w:val="Teksttreci0"/>
        <w:spacing w:after="2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w postępowaniu w sprawie udzielenia zamówienia, którego wartość nie przekracza </w:t>
      </w: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</w:rPr>
        <w:t xml:space="preserve">170 000 zł 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na </w:t>
      </w: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</w:rPr>
        <w:t>„Przegląd oraz konserwacja jednostek zewnętrznych i wewnętrznych klimatyzacji w trzech budynkach Sądu Rejonowego w Chrzanowie”.</w:t>
      </w:r>
    </w:p>
    <w:p w14:paraId="39BDFF55" w14:textId="77777777" w:rsidR="00CB5063" w:rsidRPr="00BB06BD" w:rsidRDefault="00F4295D" w:rsidP="00B73D03">
      <w:pPr>
        <w:pStyle w:val="Teksttreci0"/>
        <w:numPr>
          <w:ilvl w:val="0"/>
          <w:numId w:val="1"/>
        </w:numPr>
        <w:tabs>
          <w:tab w:val="left" w:pos="403"/>
        </w:tabs>
        <w:spacing w:after="10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</w:rPr>
        <w:t>INFORMACJE OGÓLNE</w:t>
      </w:r>
    </w:p>
    <w:p w14:paraId="48F9251D" w14:textId="77777777" w:rsidR="00CB5063" w:rsidRPr="00BB06BD" w:rsidRDefault="00F4295D" w:rsidP="00B73D03">
      <w:pPr>
        <w:pStyle w:val="Nagwek10"/>
        <w:keepNext/>
        <w:keepLines/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bookmarkStart w:id="1" w:name="bookmark2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Dane Zamawiającego:</w:t>
      </w:r>
      <w:bookmarkEnd w:id="1"/>
    </w:p>
    <w:p w14:paraId="19119D15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Zamawiającym jest: Sąd Rejonowy w Chrzanowie</w:t>
      </w:r>
    </w:p>
    <w:p w14:paraId="53C3F669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Adres: 32-500 Chrzanów, al. Henryka 23</w:t>
      </w:r>
    </w:p>
    <w:p w14:paraId="1FD0F46F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Telefon: 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 xml:space="preserve">32 649-40-90 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Fax: 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32 649-40-91</w:t>
      </w:r>
    </w:p>
    <w:p w14:paraId="2E3E1B72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Adres strony internetowej: </w:t>
      </w:r>
      <w:hyperlink r:id="rId7" w:history="1">
        <w:r w:rsidRPr="00BB06BD">
          <w:rPr>
            <w:rStyle w:val="Teksttreci"/>
            <w:rFonts w:asciiTheme="minorHAnsi" w:hAnsiTheme="minorHAnsi" w:cstheme="minorHAnsi"/>
            <w:sz w:val="28"/>
            <w:szCs w:val="28"/>
          </w:rPr>
          <w:t>www.chrzanow.sr.gov.pl</w:t>
        </w:r>
      </w:hyperlink>
    </w:p>
    <w:p w14:paraId="1FAFA514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e-mail: </w:t>
      </w:r>
      <w:hyperlink r:id="rId8" w:history="1">
        <w:r w:rsidRPr="00BB06BD">
          <w:rPr>
            <w:rStyle w:val="Teksttreci"/>
            <w:rFonts w:asciiTheme="minorHAnsi" w:hAnsiTheme="minorHAnsi" w:cstheme="minorHAnsi"/>
            <w:color w:val="0000FF"/>
            <w:sz w:val="28"/>
            <w:szCs w:val="28"/>
          </w:rPr>
          <w:t>administracja@chrzanow.sr.gov.pl</w:t>
        </w:r>
      </w:hyperlink>
    </w:p>
    <w:p w14:paraId="305CC0BD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NIP: 628-17-17-217</w:t>
      </w:r>
    </w:p>
    <w:p w14:paraId="715AEFA5" w14:textId="77777777" w:rsidR="00CB5063" w:rsidRPr="00BB06BD" w:rsidRDefault="00F4295D" w:rsidP="00B73D03">
      <w:pPr>
        <w:pStyle w:val="Teksttreci0"/>
        <w:numPr>
          <w:ilvl w:val="1"/>
          <w:numId w:val="2"/>
        </w:numPr>
        <w:tabs>
          <w:tab w:val="left" w:pos="1349"/>
        </w:tabs>
        <w:spacing w:after="10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REGON: 000322755</w:t>
      </w:r>
    </w:p>
    <w:p w14:paraId="48A876BD" w14:textId="77777777" w:rsidR="00CB5063" w:rsidRPr="00BB06BD" w:rsidRDefault="00F4295D" w:rsidP="00B73D03">
      <w:pPr>
        <w:pStyle w:val="Nagwek10"/>
        <w:keepNext/>
        <w:keepLines/>
        <w:rPr>
          <w:rFonts w:asciiTheme="minorHAnsi" w:hAnsiTheme="minorHAnsi" w:cstheme="minorHAnsi"/>
          <w:sz w:val="28"/>
          <w:szCs w:val="28"/>
        </w:rPr>
      </w:pPr>
      <w:bookmarkStart w:id="2" w:name="bookmark4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Tryb udzielania zamówienia</w:t>
      </w:r>
      <w:bookmarkEnd w:id="2"/>
    </w:p>
    <w:p w14:paraId="01E01CC9" w14:textId="77777777" w:rsidR="00CB5063" w:rsidRPr="00BB06BD" w:rsidRDefault="00F4295D" w:rsidP="00B73D03">
      <w:pPr>
        <w:pStyle w:val="Teksttreci0"/>
        <w:spacing w:after="100" w:line="276" w:lineRule="auto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Postępowanie prowadzone z wyłączeniem przepisów ustawy z 11 września 2019 roku Prawo zamówień publicznych, a to na podstawie art. 2 ust. 1 pkt 1 ustawy (Dz. U. z 2024 r. poz. 1320 z </w:t>
      </w:r>
      <w:proofErr w:type="spellStart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późn</w:t>
      </w:r>
      <w:proofErr w:type="spellEnd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. zm.) zwanej dalej „ustawą </w:t>
      </w:r>
      <w:proofErr w:type="spellStart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Pzp</w:t>
      </w:r>
      <w:proofErr w:type="spellEnd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>”.</w:t>
      </w:r>
    </w:p>
    <w:p w14:paraId="0DBD029F" w14:textId="77777777" w:rsidR="00CB5063" w:rsidRPr="00BB06BD" w:rsidRDefault="00F4295D" w:rsidP="00B73D03">
      <w:pPr>
        <w:pStyle w:val="Nagwek10"/>
        <w:keepNext/>
        <w:keepLines/>
        <w:rPr>
          <w:rFonts w:asciiTheme="minorHAnsi" w:hAnsiTheme="minorHAnsi" w:cstheme="minorHAnsi"/>
          <w:sz w:val="28"/>
          <w:szCs w:val="28"/>
        </w:rPr>
      </w:pPr>
      <w:bookmarkStart w:id="3" w:name="bookmark6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Oznaczenie postępowania</w:t>
      </w:r>
      <w:bookmarkEnd w:id="3"/>
    </w:p>
    <w:p w14:paraId="271A38B3" w14:textId="77777777" w:rsidR="00CB5063" w:rsidRPr="00BB06BD" w:rsidRDefault="00F4295D" w:rsidP="00B73D03">
      <w:pPr>
        <w:pStyle w:val="Teksttreci0"/>
        <w:spacing w:after="100" w:line="276" w:lineRule="auto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Postępowanie, którego dotyczy niniejszy dokument oznaczone jest znakiem: </w:t>
      </w: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  <w:u w:val="single"/>
        </w:rPr>
        <w:t xml:space="preserve">F.262.96.2026 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Wykonawcy zobowiązani są do powoływania się na wyżej podane oznaczenie we wszelkich kontaktach z Zamawiającym.</w:t>
      </w:r>
    </w:p>
    <w:p w14:paraId="33FDF894" w14:textId="77777777" w:rsidR="00CB5063" w:rsidRPr="00BB06BD" w:rsidRDefault="00F4295D" w:rsidP="00B73D03">
      <w:pPr>
        <w:pStyle w:val="Nagwek10"/>
        <w:keepNext/>
        <w:keepLines/>
        <w:rPr>
          <w:rFonts w:asciiTheme="minorHAnsi" w:hAnsiTheme="minorHAnsi" w:cstheme="minorHAnsi"/>
          <w:sz w:val="28"/>
          <w:szCs w:val="28"/>
        </w:rPr>
      </w:pPr>
      <w:bookmarkStart w:id="4" w:name="bookmark8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Osoby upoważnione do kontaktu z Wykonawcami</w:t>
      </w:r>
      <w:bookmarkEnd w:id="4"/>
    </w:p>
    <w:p w14:paraId="31361F88" w14:textId="77777777" w:rsidR="00CB5063" w:rsidRPr="00BB06BD" w:rsidRDefault="00F4295D" w:rsidP="00B73D03">
      <w:pPr>
        <w:pStyle w:val="Teksttreci0"/>
        <w:spacing w:after="22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Osobami uprawnionymi do kontaktu z Wykonawcami podczas procedury wyłonienia Wykonawcy jest pani Justyna Żukowska – na adres e-mail: </w:t>
      </w:r>
      <w:hyperlink r:id="rId9" w:history="1">
        <w:r w:rsidRPr="00BB06BD">
          <w:rPr>
            <w:rStyle w:val="Teksttreci"/>
            <w:rFonts w:asciiTheme="minorHAnsi" w:hAnsiTheme="minorHAnsi" w:cstheme="minorHAnsi"/>
            <w:color w:val="0563C1"/>
            <w:sz w:val="28"/>
            <w:szCs w:val="28"/>
            <w:u w:val="single"/>
          </w:rPr>
          <w:t>justyna.zukowska@chrzanow.sr.gov.pl</w:t>
        </w:r>
      </w:hyperlink>
      <w:r w:rsidRPr="00BB06BD">
        <w:rPr>
          <w:rStyle w:val="Teksttreci"/>
          <w:rFonts w:asciiTheme="minorHAnsi" w:hAnsiTheme="minorHAnsi" w:cstheme="minorHAnsi"/>
          <w:sz w:val="28"/>
          <w:szCs w:val="28"/>
        </w:rPr>
        <w:t>.</w:t>
      </w:r>
    </w:p>
    <w:p w14:paraId="04646F1D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"/>
        </w:numPr>
        <w:tabs>
          <w:tab w:val="left" w:pos="403"/>
        </w:tabs>
        <w:spacing w:after="0"/>
        <w:rPr>
          <w:rFonts w:asciiTheme="minorHAnsi" w:hAnsiTheme="minorHAnsi" w:cstheme="minorHAnsi"/>
          <w:sz w:val="28"/>
          <w:szCs w:val="28"/>
        </w:rPr>
      </w:pPr>
      <w:bookmarkStart w:id="5" w:name="bookmark10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OPIS PRZEDMIOTU ZAMÓWIENIA</w:t>
      </w:r>
      <w:bookmarkEnd w:id="5"/>
    </w:p>
    <w:p w14:paraId="1C0762AF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47"/>
        </w:tabs>
        <w:spacing w:after="0"/>
        <w:ind w:left="74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Przedmiotem zamówienia jest „Przegląd oraz konserwacja jednostek zewnętrznych i wewnętrznych klimatyzacji w trzech budynkach Sądu Rejonowego w Chrzanowie”. Przegląd oraz konserwacja klimatyzatorów zewnętrznych i wewnętrznych przedmiotu zamówienia odbędzie się w 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 xml:space="preserve">trzech 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lokalizacjach:</w:t>
      </w:r>
    </w:p>
    <w:p w14:paraId="6261A16C" w14:textId="77777777" w:rsidR="00CB5063" w:rsidRPr="00BB06BD" w:rsidRDefault="00F4295D" w:rsidP="00B73D03">
      <w:pPr>
        <w:pStyle w:val="Teksttreci0"/>
        <w:numPr>
          <w:ilvl w:val="0"/>
          <w:numId w:val="4"/>
        </w:numPr>
        <w:tabs>
          <w:tab w:val="left" w:pos="1069"/>
        </w:tabs>
        <w:spacing w:after="0"/>
        <w:ind w:firstLine="7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lastRenderedPageBreak/>
        <w:t>Sąd Rejonowy w Chrzanowie, al. Henryka 23, 32-500 Chrzanów,</w:t>
      </w:r>
    </w:p>
    <w:p w14:paraId="567AA1DF" w14:textId="77777777" w:rsidR="00CB5063" w:rsidRPr="00BB06BD" w:rsidRDefault="00F4295D" w:rsidP="00B73D03">
      <w:pPr>
        <w:pStyle w:val="Teksttreci0"/>
        <w:numPr>
          <w:ilvl w:val="0"/>
          <w:numId w:val="4"/>
        </w:numPr>
        <w:tabs>
          <w:tab w:val="left" w:pos="1069"/>
        </w:tabs>
        <w:spacing w:after="0"/>
        <w:ind w:firstLine="7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Sąd Rejonowy w Chrzanowie, ul. Sądowa 7, 32-500 Chrzanów,</w:t>
      </w:r>
    </w:p>
    <w:p w14:paraId="39A0C898" w14:textId="77777777" w:rsidR="00CB5063" w:rsidRPr="00BB06BD" w:rsidRDefault="00F4295D" w:rsidP="00B73D03">
      <w:pPr>
        <w:pStyle w:val="Teksttreci0"/>
        <w:numPr>
          <w:ilvl w:val="0"/>
          <w:numId w:val="4"/>
        </w:numPr>
        <w:tabs>
          <w:tab w:val="left" w:pos="1069"/>
        </w:tabs>
        <w:spacing w:after="100"/>
        <w:ind w:firstLine="7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Sąd Rejonowy w Chrzanowie, ul. Grunwaldzka 6, 32-500 Chrzanów.</w:t>
      </w:r>
    </w:p>
    <w:p w14:paraId="683C4E3A" w14:textId="77777777" w:rsidR="00CB5063" w:rsidRPr="00BB06BD" w:rsidRDefault="00F4295D" w:rsidP="00B73D03">
      <w:pPr>
        <w:pStyle w:val="Teksttreci0"/>
        <w:spacing w:after="0"/>
        <w:ind w:firstLine="7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Przedmiotem zamówienia jest usługa.</w:t>
      </w:r>
    </w:p>
    <w:p w14:paraId="6C91ED32" w14:textId="77777777" w:rsidR="00CB5063" w:rsidRPr="00BB06BD" w:rsidRDefault="00F4295D" w:rsidP="00B73D03">
      <w:pPr>
        <w:pStyle w:val="Teksttreci0"/>
        <w:spacing w:after="100"/>
        <w:ind w:left="7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Zamawiający nie dopuszcza możliwości składania ofert wariantowych oraz częściowych. Zamawiający nie dopuszcza udział podwykonawców w realizacji przedmiotu zamówienia.</w:t>
      </w:r>
    </w:p>
    <w:p w14:paraId="3545871C" w14:textId="77777777" w:rsidR="00CB5063" w:rsidRPr="00BB06BD" w:rsidRDefault="00F4295D" w:rsidP="00B73D03">
      <w:pPr>
        <w:pStyle w:val="Teksttreci0"/>
        <w:spacing w:after="100" w:line="276" w:lineRule="auto"/>
        <w:ind w:left="7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Wykonawcy mogą wspólnie ubiegać się o udzielenie zamówienia. W tym przypadku Wykonawcy ustanawiają pełnomocnika do reprezentowania ich w postępowaniu o udzielenie</w:t>
      </w:r>
    </w:p>
    <w:p w14:paraId="475CFF09" w14:textId="77777777" w:rsidR="00CB5063" w:rsidRPr="00BB06BD" w:rsidRDefault="00F4295D" w:rsidP="00B73D03">
      <w:pPr>
        <w:pStyle w:val="Teksttreci0"/>
        <w:ind w:left="7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zamówienia albo reprezentowania w postępowaniu i zawarcia umowy w sprawie zamówienia publicznego.</w:t>
      </w:r>
    </w:p>
    <w:p w14:paraId="55B0C925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27"/>
        </w:tabs>
        <w:spacing w:after="0"/>
        <w:ind w:firstLine="30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Szczegółowy wykaz jednostek klimatyzatorów znajduje się w Załączniku nr 2.</w:t>
      </w:r>
    </w:p>
    <w:p w14:paraId="7A217837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93"/>
        </w:tabs>
        <w:spacing w:after="0"/>
        <w:ind w:left="7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Przegląd oraz konserwacja odbędzie się maksymalnie do 30 dni po podpisaniu umowy. Wykonawca przygotuje i złoży protokół z przeglądu oraz konserwacji.</w:t>
      </w:r>
    </w:p>
    <w:p w14:paraId="710DC5C5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93"/>
        </w:tabs>
        <w:spacing w:after="0"/>
        <w:ind w:left="7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Jeżeli w trakcie przeprowadzanego przeglądu i konserwacji wystąpi konieczność przeprowadzenia naprawy instalacji klimatyzacji wykonawca zobowiązany będzie poinformować zamawiającego o zaistniałym fakcie. Wykonawca przed rozpoczęciem naprawy, określi jej zakres w szczególności: przedmiot naprawy, koszt naprawy, w tym koszt części zamiennych lub podzespołów urządzenia – jeżeli wystąpi konieczność ich wymiany – oraz określi czas, jaki potrzebuje do przeprowadzenia naprawy. Na tej podstawie zamawiający zatwierdzi wykonanie danej naprawy lub odstąpi od jej realizacji.</w:t>
      </w:r>
    </w:p>
    <w:p w14:paraId="38691712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93"/>
        </w:tabs>
        <w:spacing w:after="0"/>
        <w:ind w:left="7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przypadku otrzymania korzystniejszej oferty zamawiający zastrzega sobie prawo do zlecenia wykonania naprawy lub wymiany uszkodzonych podzespołów innemu wykonawcy.</w:t>
      </w:r>
    </w:p>
    <w:p w14:paraId="32A6D4CC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93"/>
        </w:tabs>
        <w:spacing w:after="0"/>
        <w:ind w:left="7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Wykonawca jest zobowiązany na własny koszt utylizować wszystkie wymienione części i podzespoły oraz zużyte materiały eksploatacyjne znajdujące się w instalacjach klimatyzacji, np. filtry.</w:t>
      </w:r>
    </w:p>
    <w:p w14:paraId="453E65FC" w14:textId="77777777" w:rsidR="00CB5063" w:rsidRPr="00BB06BD" w:rsidRDefault="00F4295D" w:rsidP="00B73D03">
      <w:pPr>
        <w:pStyle w:val="Teksttreci0"/>
        <w:numPr>
          <w:ilvl w:val="0"/>
          <w:numId w:val="3"/>
        </w:numPr>
        <w:tabs>
          <w:tab w:val="left" w:pos="793"/>
        </w:tabs>
        <w:ind w:left="7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Wykonawca udziela gwarancji na części zamienne oraz podzespoły dostarczone i zainstalowane przez wykonawcę w instalacjach klimatyzacji, zgodnie z gwarancją udzieloną przez producenta, jednak nie krótszą niż 24 miesiące, liczoną od dnia podpisania przez zamawiającego bez zastrzeżeń protokołu odbioru.</w:t>
      </w:r>
    </w:p>
    <w:p w14:paraId="05DB4027" w14:textId="77777777" w:rsidR="00CB5063" w:rsidRPr="00BB06BD" w:rsidRDefault="00F4295D" w:rsidP="00B73D03">
      <w:pPr>
        <w:pStyle w:val="Nagwek10"/>
        <w:keepNext/>
        <w:keepLines/>
        <w:spacing w:after="0"/>
        <w:rPr>
          <w:rFonts w:asciiTheme="minorHAnsi" w:hAnsiTheme="minorHAnsi" w:cstheme="minorHAnsi"/>
          <w:sz w:val="28"/>
          <w:szCs w:val="28"/>
        </w:rPr>
      </w:pPr>
      <w:bookmarkStart w:id="6" w:name="bookmark12"/>
      <w:r w:rsidRPr="00BB06BD">
        <w:rPr>
          <w:rStyle w:val="Nagwek1"/>
          <w:rFonts w:asciiTheme="minorHAnsi" w:hAnsiTheme="minorHAnsi" w:cstheme="minorHAnsi"/>
          <w:b/>
          <w:bCs/>
          <w:color w:val="000000"/>
          <w:sz w:val="28"/>
          <w:szCs w:val="28"/>
        </w:rPr>
        <w:t>Wykaz czynności wykonywanych w ramach usługi przeglądu i konserwacji.</w:t>
      </w:r>
      <w:bookmarkEnd w:id="6"/>
    </w:p>
    <w:p w14:paraId="4738D635" w14:textId="77777777" w:rsidR="00CB5063" w:rsidRPr="00BB06BD" w:rsidRDefault="00F4295D" w:rsidP="00B73D03">
      <w:pPr>
        <w:pStyle w:val="Teksttreci0"/>
        <w:numPr>
          <w:ilvl w:val="0"/>
          <w:numId w:val="5"/>
        </w:numPr>
        <w:tabs>
          <w:tab w:val="left" w:pos="413"/>
        </w:tabs>
        <w:spacing w:after="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Wymagania ogólne.</w:t>
      </w:r>
    </w:p>
    <w:p w14:paraId="6A7E9860" w14:textId="77777777" w:rsidR="00CB5063" w:rsidRPr="00BB06BD" w:rsidRDefault="00F4295D" w:rsidP="00B73D03">
      <w:pPr>
        <w:pStyle w:val="Teksttreci0"/>
        <w:numPr>
          <w:ilvl w:val="0"/>
          <w:numId w:val="6"/>
        </w:numPr>
        <w:tabs>
          <w:tab w:val="left" w:pos="793"/>
        </w:tabs>
        <w:spacing w:after="0"/>
        <w:ind w:left="8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Podczas przeprowadzania czynności przeglądu i konserwacji w przypadku zauważenia jakichkolwiek odchyleń od prawidłowej pracy urządzenia należy wykonać właściwe czynności i zabiegi doprowadzające urządzenie do pełnej sprawności technicznej.</w:t>
      </w:r>
    </w:p>
    <w:p w14:paraId="15A89503" w14:textId="77777777" w:rsidR="00CB5063" w:rsidRPr="00BB06BD" w:rsidRDefault="00F4295D" w:rsidP="00B73D03">
      <w:pPr>
        <w:pStyle w:val="Teksttreci0"/>
        <w:numPr>
          <w:ilvl w:val="0"/>
          <w:numId w:val="6"/>
        </w:numPr>
        <w:tabs>
          <w:tab w:val="left" w:pos="794"/>
        </w:tabs>
        <w:spacing w:after="0"/>
        <w:ind w:left="8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Urządzenia klimatyzacyjne należy serwisować w sposób zapobiegający emisji czynnika chłodzącego do środowiska.</w:t>
      </w:r>
    </w:p>
    <w:p w14:paraId="7F694A69" w14:textId="77777777" w:rsidR="00CB5063" w:rsidRPr="00BB06BD" w:rsidRDefault="00F4295D" w:rsidP="00B73D03">
      <w:pPr>
        <w:pStyle w:val="Teksttreci0"/>
        <w:numPr>
          <w:ilvl w:val="0"/>
          <w:numId w:val="5"/>
        </w:numPr>
        <w:tabs>
          <w:tab w:val="left" w:pos="413"/>
        </w:tabs>
        <w:spacing w:after="0"/>
        <w:ind w:left="440" w:hanging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Podstawowe czynności konserwacyjne dla wszystkich typów instalacji klimatyzacji (pod warunkiem, że dany element występuje w instalacji klimatyzacji). Po sprawdzeniu wykryte nieprawidłowości usunąć:</w:t>
      </w:r>
    </w:p>
    <w:p w14:paraId="05589270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846"/>
        </w:tabs>
        <w:spacing w:line="269" w:lineRule="auto"/>
        <w:ind w:firstLine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technicznego powierzchni obudowy klimatyzatorów i ich czyszczenie;</w:t>
      </w:r>
    </w:p>
    <w:p w14:paraId="31F68291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793"/>
        </w:tabs>
        <w:spacing w:after="0" w:line="269" w:lineRule="auto"/>
        <w:ind w:left="8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technicznego powierzchni wewnętrznych klimatyzatorów a w przypadku mocnych zabrudzeń ich czyszczenie;</w:t>
      </w:r>
    </w:p>
    <w:p w14:paraId="58FBD123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793"/>
        </w:tabs>
        <w:spacing w:after="0"/>
        <w:ind w:left="8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mocowań i uchwytów, kompletności obudów osłon, momentów dokręcania śrub i wkrętów, ewentualne uzupełnienie brakujących drobnych elementów (np. śrub);</w:t>
      </w:r>
    </w:p>
    <w:p w14:paraId="4F930B19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846"/>
        </w:tabs>
        <w:spacing w:after="0" w:line="269" w:lineRule="auto"/>
        <w:ind w:firstLine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urządzeń pod kątem drgań i hałasu;</w:t>
      </w:r>
    </w:p>
    <w:p w14:paraId="571DA0B0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793"/>
        </w:tabs>
        <w:spacing w:after="0" w:line="269" w:lineRule="auto"/>
        <w:ind w:left="8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zamocowania wszystkich podzespołów układów klimatyzacji do ramy i elementów konstrukcyjnych budynku;</w:t>
      </w:r>
    </w:p>
    <w:p w14:paraId="26AA5B47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846"/>
        </w:tabs>
        <w:spacing w:after="0" w:line="269" w:lineRule="auto"/>
        <w:ind w:firstLine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połączeń mechanicznych podzespołów;</w:t>
      </w:r>
    </w:p>
    <w:p w14:paraId="707C7660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846"/>
        </w:tabs>
        <w:spacing w:line="269" w:lineRule="auto"/>
        <w:ind w:firstLine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poprawność zamykania drzwi, osłon i działania wyłącznika bezpieczeństwa;</w:t>
      </w:r>
    </w:p>
    <w:p w14:paraId="71D63AEE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846"/>
        </w:tabs>
        <w:spacing w:line="269" w:lineRule="auto"/>
        <w:ind w:firstLine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osadzenia filtrów;</w:t>
      </w:r>
    </w:p>
    <w:p w14:paraId="429FB89E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846"/>
        </w:tabs>
        <w:spacing w:line="269" w:lineRule="auto"/>
        <w:ind w:firstLine="4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włókniny filtracyjnej;</w:t>
      </w:r>
    </w:p>
    <w:p w14:paraId="047A5E7E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9"/>
        </w:tabs>
        <w:spacing w:line="262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filtrów powietrza obiegowego i świeżego;</w:t>
      </w:r>
    </w:p>
    <w:p w14:paraId="6587BA20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9"/>
        </w:tabs>
        <w:spacing w:line="262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czyszczenie lub wymiana filtrów;</w:t>
      </w:r>
    </w:p>
    <w:p w14:paraId="22FC39DD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9"/>
        </w:tabs>
        <w:spacing w:after="0" w:line="262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czyszczenie układów klimatyzacji środkami bakteriobójczymi i grzybobójczymi;</w:t>
      </w:r>
    </w:p>
    <w:p w14:paraId="41449DC4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9"/>
        </w:tabs>
        <w:spacing w:line="262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oczyszczenie i sprawdzenie drożności oraz działania układu odprowadzenia skroplin;</w:t>
      </w:r>
    </w:p>
    <w:p w14:paraId="006530D0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8"/>
        </w:tabs>
        <w:spacing w:after="0" w:line="266" w:lineRule="auto"/>
        <w:ind w:left="9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(ciśnienia, poziomu cieczy) czynnika chłodniczego oraz uzupełnienie czynnika chłodzącego;</w:t>
      </w:r>
    </w:p>
    <w:p w14:paraId="450E4F6A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8"/>
        </w:tabs>
        <w:spacing w:after="0" w:line="266" w:lineRule="auto"/>
        <w:ind w:left="9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stanu odkraplaczy, w przypadku zabrudzenia czyszczenie środkami bakteriobójczymi i grzybobójczymi;</w:t>
      </w:r>
    </w:p>
    <w:p w14:paraId="510963A9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8"/>
        </w:tabs>
        <w:spacing w:after="0" w:line="266" w:lineRule="auto"/>
        <w:ind w:left="9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zabezpieczeń termicznych i elektrycznych instalacji sterującej urządzeń klimatyzacyjnych;</w:t>
      </w:r>
    </w:p>
    <w:p w14:paraId="70411D90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8"/>
        </w:tabs>
        <w:spacing w:after="0" w:line="266" w:lineRule="auto"/>
        <w:ind w:left="9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wydajności urządzenia i uzyskania niskich temperatur (pomiar temperatury przy wylocie z parownika);</w:t>
      </w:r>
    </w:p>
    <w:p w14:paraId="0D180EFB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9"/>
        </w:tabs>
        <w:spacing w:line="262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automatyki, regulacja i ustawienie parametrów pracy urządzeń;</w:t>
      </w:r>
    </w:p>
    <w:p w14:paraId="6F037BC9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8"/>
        </w:tabs>
        <w:spacing w:after="0" w:line="266" w:lineRule="auto"/>
        <w:ind w:left="9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sprawdzenie wszystkich innych elementów układów klimatyzacji stosownie do zaleceń podanych w instrukcji obsługi przez producenta;</w:t>
      </w:r>
    </w:p>
    <w:p w14:paraId="73B0CE98" w14:textId="77777777" w:rsidR="00CB5063" w:rsidRPr="00BB06BD" w:rsidRDefault="00F4295D" w:rsidP="00B73D03">
      <w:pPr>
        <w:pStyle w:val="Teksttreci0"/>
        <w:numPr>
          <w:ilvl w:val="0"/>
          <w:numId w:val="7"/>
        </w:numPr>
        <w:tabs>
          <w:tab w:val="left" w:pos="959"/>
        </w:tabs>
        <w:spacing w:after="200" w:line="262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inne drobne naprawy przywracające sprawność urządzeń.</w:t>
      </w:r>
    </w:p>
    <w:p w14:paraId="60F291BB" w14:textId="77777777" w:rsidR="00CB5063" w:rsidRPr="00BB06BD" w:rsidRDefault="00F4295D" w:rsidP="00B73D03">
      <w:pPr>
        <w:pStyle w:val="Nagwek10"/>
        <w:keepNext/>
        <w:keepLines/>
        <w:spacing w:after="80"/>
        <w:ind w:firstLine="540"/>
        <w:rPr>
          <w:rFonts w:asciiTheme="minorHAnsi" w:hAnsiTheme="minorHAnsi" w:cstheme="minorHAnsi"/>
          <w:sz w:val="28"/>
          <w:szCs w:val="28"/>
        </w:rPr>
      </w:pPr>
      <w:bookmarkStart w:id="7" w:name="bookmark14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UWAGA! Koszt dojazdu zwyżki do jednostek zewnętrznych należy wliczyć w ofertę.</w:t>
      </w:r>
      <w:bookmarkEnd w:id="7"/>
    </w:p>
    <w:p w14:paraId="54CD9E28" w14:textId="77777777" w:rsidR="00CB5063" w:rsidRPr="00BB06BD" w:rsidRDefault="00F4295D" w:rsidP="00B73D03">
      <w:pPr>
        <w:pStyle w:val="Teksttreci0"/>
        <w:spacing w:after="200" w:line="276" w:lineRule="auto"/>
        <w:ind w:left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Niewyszczególnienie przez Zamawiającego jakiejkolwiek czynności mieszczącej się w zakresie usługi przeglądu i konserwacji instalacji klimatyzacji nie zwalnia Wykonawcy z obowiązku jej wykonywania oraz z odpowiedzialności za należyte wykonanie usługi.</w:t>
      </w:r>
    </w:p>
    <w:p w14:paraId="6F393B98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8"/>
        </w:numPr>
        <w:tabs>
          <w:tab w:val="left" w:pos="504"/>
        </w:tabs>
        <w:spacing w:after="80"/>
        <w:rPr>
          <w:rFonts w:asciiTheme="minorHAnsi" w:hAnsiTheme="minorHAnsi" w:cstheme="minorHAnsi"/>
          <w:sz w:val="28"/>
          <w:szCs w:val="28"/>
        </w:rPr>
      </w:pPr>
      <w:bookmarkStart w:id="8" w:name="bookmark16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TERMIN WYKONANIA ZAMÓWIENIA</w:t>
      </w:r>
      <w:bookmarkEnd w:id="8"/>
    </w:p>
    <w:p w14:paraId="01B038F9" w14:textId="77777777" w:rsidR="00CB5063" w:rsidRPr="00BB06BD" w:rsidRDefault="00F4295D" w:rsidP="00B73D03">
      <w:pPr>
        <w:pStyle w:val="Teksttreci0"/>
        <w:spacing w:after="200" w:line="276" w:lineRule="auto"/>
        <w:ind w:left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Zamawiający wymaga, aby realizacja zamówienia odbywała się do 30 dnia od dnia podpisania umowy.</w:t>
      </w:r>
    </w:p>
    <w:p w14:paraId="60865A95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8"/>
        </w:numPr>
        <w:tabs>
          <w:tab w:val="left" w:pos="504"/>
        </w:tabs>
        <w:spacing w:after="80"/>
        <w:rPr>
          <w:rFonts w:asciiTheme="minorHAnsi" w:hAnsiTheme="minorHAnsi" w:cstheme="minorHAnsi"/>
          <w:sz w:val="28"/>
          <w:szCs w:val="28"/>
        </w:rPr>
      </w:pPr>
      <w:bookmarkStart w:id="9" w:name="bookmark18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TERMIN ZWIĄZANIA OFERTĄ</w:t>
      </w:r>
      <w:bookmarkEnd w:id="9"/>
    </w:p>
    <w:p w14:paraId="1D4DF3D4" w14:textId="77777777" w:rsidR="00CB5063" w:rsidRPr="00BB06BD" w:rsidRDefault="00F4295D" w:rsidP="00B73D03">
      <w:pPr>
        <w:pStyle w:val="Teksttreci0"/>
        <w:spacing w:after="200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Termin związanie ofertą wynosi 30 dni liczonych od dnia upływu terminu składania ofert.</w:t>
      </w:r>
    </w:p>
    <w:p w14:paraId="528FD37F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8"/>
        </w:numPr>
        <w:tabs>
          <w:tab w:val="left" w:pos="504"/>
        </w:tabs>
        <w:spacing w:after="80"/>
        <w:rPr>
          <w:rFonts w:asciiTheme="minorHAnsi" w:hAnsiTheme="minorHAnsi" w:cstheme="minorHAnsi"/>
          <w:sz w:val="28"/>
          <w:szCs w:val="28"/>
        </w:rPr>
      </w:pPr>
      <w:bookmarkStart w:id="10" w:name="bookmark20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WYKAZ WYMAGANYCH OŚWIADCZEŃ LUB DOKUMENTÓW</w:t>
      </w:r>
      <w:bookmarkEnd w:id="10"/>
    </w:p>
    <w:p w14:paraId="72B193EA" w14:textId="77777777" w:rsidR="00CB5063" w:rsidRPr="00BB06BD" w:rsidRDefault="00F4295D" w:rsidP="00B73D03">
      <w:pPr>
        <w:pStyle w:val="Teksttreci0"/>
        <w:spacing w:after="0" w:line="276" w:lineRule="auto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Wymagane oświadczenia i dokumenty</w:t>
      </w:r>
    </w:p>
    <w:p w14:paraId="21845D9D" w14:textId="77777777" w:rsidR="00CB5063" w:rsidRPr="00BB06BD" w:rsidRDefault="00F4295D" w:rsidP="00B73D03">
      <w:pPr>
        <w:pStyle w:val="Teksttreci0"/>
        <w:spacing w:after="0" w:line="276" w:lineRule="auto"/>
        <w:ind w:left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Formularz ofertowy 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(wg wzoru stanowiącego Załącznik nr 1 do niniejszego Ogłoszenia) oraz dołączyć sporządzony przez Oferenta kosztorys cenowy – który będzie zawierał wykaz wszelkich kosztów, które Wykonawca ponosi w przypadku przeglądu i konserwacji oraz ewentualnej naprawy jednorazowej.</w:t>
      </w:r>
    </w:p>
    <w:p w14:paraId="6E080F32" w14:textId="77777777" w:rsidR="00CB5063" w:rsidRPr="00BB06BD" w:rsidRDefault="00F4295D" w:rsidP="00B73D03">
      <w:pPr>
        <w:pStyle w:val="Teksttreci0"/>
        <w:spacing w:after="200" w:line="276" w:lineRule="auto"/>
        <w:ind w:left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Pełnomocnictwo 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udzielane osobom podpisującym ofertę, o ile prawo do reprezentowania Wykonawcy nie wynika wprost z dokumentu rejestrowego.</w:t>
      </w:r>
    </w:p>
    <w:p w14:paraId="463BF616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8"/>
        </w:numPr>
        <w:tabs>
          <w:tab w:val="left" w:pos="504"/>
        </w:tabs>
        <w:spacing w:after="0"/>
        <w:rPr>
          <w:rFonts w:asciiTheme="minorHAnsi" w:hAnsiTheme="minorHAnsi" w:cstheme="minorHAnsi"/>
          <w:sz w:val="28"/>
          <w:szCs w:val="28"/>
        </w:rPr>
      </w:pPr>
      <w:bookmarkStart w:id="11" w:name="bookmark22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OPIS SPOSOBU PRZYGOTOWANIA OFERTY</w:t>
      </w:r>
      <w:bookmarkEnd w:id="11"/>
    </w:p>
    <w:p w14:paraId="055C8CD4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959"/>
        </w:tabs>
        <w:spacing w:after="0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Wykonawca może złożyć tylko jedną ofertę.</w:t>
      </w:r>
    </w:p>
    <w:p w14:paraId="4A934488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959"/>
        </w:tabs>
        <w:spacing w:after="0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Ofertę należy złożyć w języku polskim, w formie pisemnej.</w:t>
      </w:r>
    </w:p>
    <w:p w14:paraId="0EB8F2FF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959"/>
        </w:tabs>
        <w:spacing w:after="0"/>
        <w:ind w:firstLine="5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Treść oferty musi odpowiadać treści niniejszego Ogłoszenia.</w:t>
      </w:r>
    </w:p>
    <w:p w14:paraId="684ECF17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958"/>
        </w:tabs>
        <w:ind w:left="96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Oferta musi być podpisana w sposób umożliwiający identyfikację osoby podpisującej, podpis lub podpisy muszą być czytelne lub opatrzone pieczęcią imienną.</w:t>
      </w:r>
    </w:p>
    <w:p w14:paraId="326B96DF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1028"/>
        </w:tabs>
        <w:spacing w:after="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Oferta musi być podpisana przez osoby upoważnione do składania oświadczeń woli w imieniu Wykonawcy. Upoważnienie do podpisania oferty musi być dołączone do oferty, o ile nie wynika ono z innych dokumentów załączonych do oferty przez Wykonawcę.</w:t>
      </w:r>
    </w:p>
    <w:p w14:paraId="6487C9F8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1028"/>
        </w:tabs>
        <w:spacing w:after="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Ofertę należy sporządzić zgodnie z wzorem Formularza ofertowego stanowiącym Załącznik nr 1 do niniejszego Ogłoszenia oraz dołączyć do Złącznika nr 1 sporządzony przez Oferenta szczegółowy kosztorys cenowy. Ceny należy określić z dokładnością do drugiego miejsca po przecinku zgodnie z matematycznymi zasadami zaokrąglania, tj.: ułamek, w którym trzecia cyfra po przecinku jest mniejsza od 5 zaokrąglić należy w dół, ułamek, w którym trzecia cyfra po przecinku jest większa lub równa 5 zaokrąglić należy w górę.</w:t>
      </w:r>
    </w:p>
    <w:p w14:paraId="485C0A95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1028"/>
        </w:tabs>
        <w:spacing w:after="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Wszystkie strony oferty powinny być ponumerowane. Ponadto wszelkie miejsca, w których Wykonawca naniósł zmiany muszą być przez niego parafowane.</w:t>
      </w:r>
    </w:p>
    <w:p w14:paraId="0E0EC7A7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1002"/>
        </w:tabs>
        <w:spacing w:after="0"/>
        <w:ind w:firstLine="5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nie dopuszcza składania ofert wariantowych.</w:t>
      </w:r>
    </w:p>
    <w:p w14:paraId="680E1D1E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1028"/>
        </w:tabs>
        <w:spacing w:after="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Wykonawca ponosi wszelkie koszty związane z przygotowaniem i złożeniem oferty, Zamawiający nie przewiduje zwrotu kosztów udziału w postępowaniu.</w:t>
      </w:r>
    </w:p>
    <w:p w14:paraId="008004BC" w14:textId="77777777" w:rsidR="00CB5063" w:rsidRPr="00BB06BD" w:rsidRDefault="00F4295D" w:rsidP="00B73D03">
      <w:pPr>
        <w:pStyle w:val="Teksttreci0"/>
        <w:numPr>
          <w:ilvl w:val="0"/>
          <w:numId w:val="9"/>
        </w:numPr>
        <w:tabs>
          <w:tab w:val="left" w:pos="1028"/>
        </w:tabs>
        <w:spacing w:after="20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dopuszcza możliwość składania pytań co do treści Ogłoszenia przez Oferentów – najpóźniej do dnia 17.07.2026 roku</w:t>
      </w:r>
    </w:p>
    <w:p w14:paraId="4A4244F0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rPr>
          <w:rFonts w:asciiTheme="minorHAnsi" w:hAnsiTheme="minorHAnsi" w:cstheme="minorHAnsi"/>
          <w:sz w:val="28"/>
          <w:szCs w:val="28"/>
        </w:rPr>
      </w:pPr>
      <w:bookmarkStart w:id="12" w:name="bookmark24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SPOSÓB REALIZACJI ZAMÓWIENIA</w:t>
      </w:r>
      <w:bookmarkEnd w:id="12"/>
    </w:p>
    <w:p w14:paraId="6B5B7E35" w14:textId="77777777" w:rsidR="00CB5063" w:rsidRPr="00BB06BD" w:rsidRDefault="00F4295D" w:rsidP="00B73D03">
      <w:pPr>
        <w:pStyle w:val="Teksttreci0"/>
        <w:numPr>
          <w:ilvl w:val="0"/>
          <w:numId w:val="11"/>
        </w:numPr>
        <w:tabs>
          <w:tab w:val="left" w:pos="1028"/>
        </w:tabs>
        <w:spacing w:after="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Potwierdzeniem prawidłowo wykonanej usługi przeglądu, konserwacji lub naprawy będzie przyjęcie przez Zamawiającego bez zastrzeżeń protokołu odbioru wykonanej usługi. Protokół odbioru sporządzany będzie przez Wykonawcę w dwóch egzemplarzach, po jednym dla każdej ze stron.</w:t>
      </w:r>
    </w:p>
    <w:p w14:paraId="3005A673" w14:textId="77777777" w:rsidR="00CB5063" w:rsidRPr="00BB06BD" w:rsidRDefault="00F4295D" w:rsidP="00B73D03">
      <w:pPr>
        <w:pStyle w:val="Teksttreci0"/>
        <w:numPr>
          <w:ilvl w:val="0"/>
          <w:numId w:val="11"/>
        </w:numPr>
        <w:tabs>
          <w:tab w:val="left" w:pos="1028"/>
        </w:tabs>
        <w:spacing w:after="200"/>
        <w:ind w:left="102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Przyjęty przez Zamawiającego bez zastrzeżeń protokół odbioru, potwierdzający wykonanie usługi zgodnie z przedmiotem zamówienia, będzie podstawą do zapłaty faktury VAT.</w:t>
      </w:r>
    </w:p>
    <w:p w14:paraId="63CF5288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spacing w:after="200"/>
        <w:rPr>
          <w:rFonts w:asciiTheme="minorHAnsi" w:hAnsiTheme="minorHAnsi" w:cstheme="minorHAnsi"/>
          <w:sz w:val="28"/>
          <w:szCs w:val="28"/>
        </w:rPr>
      </w:pPr>
      <w:bookmarkStart w:id="13" w:name="bookmark26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KRYTERIA WYBORU OFERTY I ICH ZNACZENIE ORAZ SPOSÓB OCENY</w:t>
      </w:r>
      <w:bookmarkEnd w:id="13"/>
    </w:p>
    <w:p w14:paraId="239E138F" w14:textId="77777777" w:rsidR="00CB5063" w:rsidRPr="00BB06BD" w:rsidRDefault="00F4295D" w:rsidP="00B73D03">
      <w:pPr>
        <w:pStyle w:val="Podpistabeli0"/>
        <w:ind w:left="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Podpistabeli"/>
          <w:rFonts w:asciiTheme="minorHAnsi" w:hAnsiTheme="minorHAnsi" w:cstheme="minorHAnsi"/>
          <w:sz w:val="28"/>
          <w:szCs w:val="28"/>
        </w:rPr>
        <w:t>Zamawiający dokona oceny ofert, które nie zostały odrzucone, na podstawie następujących kryteriów oceny ofert: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6"/>
        <w:gridCol w:w="4219"/>
      </w:tblGrid>
      <w:tr w:rsidR="00CB5063" w:rsidRPr="00BB06BD" w14:paraId="39396490" w14:textId="77777777">
        <w:trPr>
          <w:trHeight w:hRule="exact" w:val="322"/>
          <w:jc w:val="center"/>
        </w:trPr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611ADD" w14:textId="77777777" w:rsidR="00CB5063" w:rsidRPr="00BB06BD" w:rsidRDefault="00F4295D" w:rsidP="00B73D03">
            <w:pPr>
              <w:pStyle w:val="Inne0"/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BB06BD">
              <w:rPr>
                <w:rStyle w:val="Inne"/>
                <w:rFonts w:asciiTheme="minorHAnsi" w:hAnsiTheme="minorHAnsi" w:cstheme="minorHAnsi"/>
                <w:b/>
                <w:bCs/>
                <w:sz w:val="28"/>
                <w:szCs w:val="28"/>
              </w:rPr>
              <w:t>Kryterium wyboru oferty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02F74" w14:textId="77777777" w:rsidR="00CB5063" w:rsidRPr="00BB06BD" w:rsidRDefault="00F4295D" w:rsidP="00B73D03">
            <w:pPr>
              <w:pStyle w:val="Inne0"/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BB06BD">
              <w:rPr>
                <w:rStyle w:val="Inne"/>
                <w:rFonts w:asciiTheme="minorHAnsi" w:hAnsiTheme="minorHAnsi" w:cstheme="minorHAnsi"/>
                <w:b/>
                <w:bCs/>
                <w:sz w:val="28"/>
                <w:szCs w:val="28"/>
              </w:rPr>
              <w:t>Waga</w:t>
            </w:r>
          </w:p>
        </w:tc>
      </w:tr>
      <w:tr w:rsidR="00CB5063" w:rsidRPr="00BB06BD" w14:paraId="0B2C1556" w14:textId="77777777">
        <w:trPr>
          <w:trHeight w:hRule="exact" w:val="326"/>
          <w:jc w:val="center"/>
        </w:trPr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D3B69C" w14:textId="77777777" w:rsidR="00CB5063" w:rsidRPr="00BB06BD" w:rsidRDefault="00F4295D" w:rsidP="00B73D03">
            <w:pPr>
              <w:pStyle w:val="Inne0"/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BB06BD">
              <w:rPr>
                <w:rStyle w:val="Inne"/>
                <w:rFonts w:asciiTheme="minorHAnsi" w:hAnsiTheme="minorHAnsi" w:cstheme="minorHAnsi"/>
                <w:sz w:val="28"/>
                <w:szCs w:val="28"/>
              </w:rPr>
              <w:t>Cena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177C1" w14:textId="77777777" w:rsidR="00CB5063" w:rsidRPr="00BB06BD" w:rsidRDefault="00F4295D" w:rsidP="00B73D03">
            <w:pPr>
              <w:pStyle w:val="Inne0"/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BB06BD">
              <w:rPr>
                <w:rStyle w:val="Inne"/>
                <w:rFonts w:asciiTheme="minorHAnsi" w:hAnsiTheme="minorHAnsi" w:cstheme="minorHAnsi"/>
                <w:sz w:val="28"/>
                <w:szCs w:val="28"/>
              </w:rPr>
              <w:t>100%</w:t>
            </w:r>
          </w:p>
        </w:tc>
      </w:tr>
    </w:tbl>
    <w:p w14:paraId="353B3F36" w14:textId="77777777" w:rsidR="00CB5063" w:rsidRPr="00BB06BD" w:rsidRDefault="00CB5063" w:rsidP="00B73D03">
      <w:pPr>
        <w:spacing w:after="99" w:line="1" w:lineRule="exact"/>
        <w:rPr>
          <w:rFonts w:asciiTheme="minorHAnsi" w:hAnsiTheme="minorHAnsi" w:cstheme="minorHAnsi"/>
          <w:sz w:val="28"/>
          <w:szCs w:val="28"/>
        </w:rPr>
      </w:pPr>
    </w:p>
    <w:p w14:paraId="3CF4D295" w14:textId="77777777" w:rsidR="00CB5063" w:rsidRPr="00BB06BD" w:rsidRDefault="00F4295D" w:rsidP="00B73D03">
      <w:pPr>
        <w:pStyle w:val="Teksttreci0"/>
        <w:spacing w:after="100" w:line="276" w:lineRule="auto"/>
        <w:ind w:left="580" w:firstLine="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dokona oceny ofert przyznając punkty w ramach kryterium, przyjmując zasadę, że 1% = 1 punkt.</w:t>
      </w:r>
    </w:p>
    <w:p w14:paraId="173F8169" w14:textId="77777777" w:rsidR="00CB5063" w:rsidRPr="00BB06BD" w:rsidRDefault="00F4295D" w:rsidP="00B73D03">
      <w:pPr>
        <w:pStyle w:val="Teksttreci0"/>
        <w:spacing w:after="100" w:line="276" w:lineRule="auto"/>
        <w:ind w:firstLine="5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Punkty w kryterium „</w:t>
      </w: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</w:rPr>
        <w:t>Cena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" zostaną obliczone według wzoru:</w:t>
      </w:r>
    </w:p>
    <w:p w14:paraId="7A546678" w14:textId="77777777" w:rsidR="00CB5063" w:rsidRPr="00BB06BD" w:rsidRDefault="00F4295D" w:rsidP="00B73D03">
      <w:pPr>
        <w:pStyle w:val="Teksttreci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2"/>
          <w:rFonts w:asciiTheme="minorHAnsi" w:hAnsiTheme="minorHAnsi" w:cstheme="minorHAnsi"/>
          <w:i/>
          <w:iCs/>
          <w:sz w:val="28"/>
          <w:szCs w:val="28"/>
        </w:rPr>
        <w:t>CN</w:t>
      </w:r>
    </w:p>
    <w:p w14:paraId="12EBF4D2" w14:textId="77777777" w:rsidR="00CB5063" w:rsidRPr="00BB06BD" w:rsidRDefault="00F4295D" w:rsidP="00B73D03">
      <w:pPr>
        <w:pStyle w:val="Teksttreci0"/>
        <w:spacing w:after="0" w:line="0" w:lineRule="atLeast"/>
        <w:ind w:left="880" w:hanging="2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C = x 100 </w:t>
      </w:r>
      <w:r w:rsidRPr="00BB06BD">
        <w:rPr>
          <w:rStyle w:val="Teksttreci"/>
          <w:rFonts w:asciiTheme="minorHAnsi" w:eastAsia="Courier New" w:hAnsiTheme="minorHAnsi" w:cstheme="minorHAnsi"/>
          <w:i/>
          <w:iCs/>
          <w:smallCaps/>
          <w:color w:val="000000"/>
          <w:sz w:val="28"/>
          <w:szCs w:val="28"/>
        </w:rPr>
        <w:t>Cd</w:t>
      </w:r>
    </w:p>
    <w:p w14:paraId="011BCD12" w14:textId="77777777" w:rsidR="00CB5063" w:rsidRPr="00BB06BD" w:rsidRDefault="00F4295D" w:rsidP="00B73D03">
      <w:pPr>
        <w:pStyle w:val="Teksttreci0"/>
        <w:spacing w:after="0" w:line="276" w:lineRule="auto"/>
        <w:ind w:firstLine="8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  <w:u w:val="single"/>
        </w:rPr>
        <w:t>gdzie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:</w:t>
      </w:r>
    </w:p>
    <w:p w14:paraId="2296E888" w14:textId="77777777" w:rsidR="00CB5063" w:rsidRPr="00BB06BD" w:rsidRDefault="00F4295D" w:rsidP="00B73D03">
      <w:pPr>
        <w:pStyle w:val="Teksttreci0"/>
        <w:spacing w:after="0" w:line="276" w:lineRule="auto"/>
        <w:ind w:firstLine="8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C – ilość punktów uzyskanych przez badaną ofertę w kryterium „Cena”,</w:t>
      </w:r>
    </w:p>
    <w:p w14:paraId="12637DB4" w14:textId="77777777" w:rsidR="00CB5063" w:rsidRPr="00BB06BD" w:rsidRDefault="00F4295D" w:rsidP="00B73D03">
      <w:pPr>
        <w:pStyle w:val="Teksttreci0"/>
        <w:spacing w:after="0" w:line="276" w:lineRule="auto"/>
        <w:ind w:firstLine="8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CN – najniższa cena ofertowa brutto spośród badanych ofert,</w:t>
      </w:r>
    </w:p>
    <w:p w14:paraId="0DDA2EA2" w14:textId="77777777" w:rsidR="00CB5063" w:rsidRPr="00BB06BD" w:rsidRDefault="00F4295D" w:rsidP="00B73D03">
      <w:pPr>
        <w:pStyle w:val="Teksttreci0"/>
        <w:spacing w:after="0" w:line="276" w:lineRule="auto"/>
        <w:ind w:firstLine="8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CB – cena ofertowa brutto oferty badanej.</w:t>
      </w:r>
    </w:p>
    <w:p w14:paraId="063BBC95" w14:textId="77777777" w:rsidR="00CB5063" w:rsidRPr="00BB06BD" w:rsidRDefault="00F4295D" w:rsidP="00B73D03">
      <w:pPr>
        <w:pStyle w:val="Teksttreci0"/>
        <w:spacing w:after="0" w:line="276" w:lineRule="auto"/>
        <w:ind w:left="580" w:firstLine="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Ocena oferty w powyższym kryterium zostanie dokonana na podstawie oświadczenia Wykonawcy, zawartego w Załączniku nr 1 do Ogłoszenia – Formularzu Ofertowym oraz szczegółowym kosztorysie cenowym załączonym do Załącznika nr 1.</w:t>
      </w:r>
    </w:p>
    <w:p w14:paraId="3CBE530B" w14:textId="77777777" w:rsidR="00CB5063" w:rsidRPr="00BB06BD" w:rsidRDefault="00F4295D" w:rsidP="00B73D03">
      <w:pPr>
        <w:pStyle w:val="Teksttreci0"/>
        <w:spacing w:after="0" w:line="276" w:lineRule="auto"/>
        <w:ind w:firstLine="5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kryterium tym Wykonawca może otrzymać maksymalnie 100 pkt.</w:t>
      </w:r>
    </w:p>
    <w:p w14:paraId="6C84A3F3" w14:textId="77777777" w:rsidR="00CB5063" w:rsidRPr="00BB06BD" w:rsidRDefault="00F4295D" w:rsidP="00B73D03">
      <w:pPr>
        <w:pStyle w:val="Teksttreci0"/>
        <w:spacing w:after="100" w:line="276" w:lineRule="auto"/>
        <w:ind w:firstLine="5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 najkorzystniejszą zostanie uznana oferta, która spełnia wszystkie wymagania określone</w:t>
      </w:r>
    </w:p>
    <w:p w14:paraId="3792866E" w14:textId="77777777" w:rsidR="00CB5063" w:rsidRPr="00BB06BD" w:rsidRDefault="00F4295D" w:rsidP="00B73D03">
      <w:pPr>
        <w:pStyle w:val="Teksttreci0"/>
        <w:spacing w:after="10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niniejszym zaproszeniu oraz uzyska najwyższą ilość punktów obliczoną zgodnie ze wskazanymi powyżej kryteriami oceny ofert.</w:t>
      </w:r>
    </w:p>
    <w:p w14:paraId="0B3C0C32" w14:textId="77777777" w:rsidR="00CB5063" w:rsidRPr="00BB06BD" w:rsidRDefault="00F4295D" w:rsidP="00B73D03">
      <w:pPr>
        <w:pStyle w:val="Nagwek10"/>
        <w:keepNext/>
        <w:keepLines/>
        <w:spacing w:after="0"/>
        <w:ind w:firstLine="380"/>
        <w:rPr>
          <w:rFonts w:asciiTheme="minorHAnsi" w:hAnsiTheme="minorHAnsi" w:cstheme="minorHAnsi"/>
          <w:sz w:val="28"/>
          <w:szCs w:val="28"/>
        </w:rPr>
      </w:pPr>
      <w:bookmarkStart w:id="14" w:name="bookmark28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Opis sposobu obliczania ceny.</w:t>
      </w:r>
      <w:bookmarkEnd w:id="14"/>
    </w:p>
    <w:p w14:paraId="19AC92AA" w14:textId="77777777" w:rsidR="00CB5063" w:rsidRPr="00BB06BD" w:rsidRDefault="00F4295D" w:rsidP="00B73D03">
      <w:pPr>
        <w:pStyle w:val="Teksttreci0"/>
        <w:spacing w:after="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Cena ofertowa, czyli cena, za jaką Wykonawca podejmie się zrealizowania zamówienia, zostanie obliczona przez Zamawiającego zgodnie ze wzorem – zawarta w formularzu ofertowym (Załączniku nr 1 do niniejszego Ogłoszenia) – łącznie z podatkiem VAT naliczonym zgodnie z obowiązującymi przepisami w tym zakresie.</w:t>
      </w:r>
    </w:p>
    <w:p w14:paraId="0C833597" w14:textId="77777777" w:rsidR="00CB5063" w:rsidRPr="00BB06BD" w:rsidRDefault="00F4295D" w:rsidP="00B73D03">
      <w:pPr>
        <w:pStyle w:val="Teksttreci0"/>
        <w:spacing w:after="0"/>
        <w:ind w:firstLine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Cena ofertowa winna zawierać wszystkie koszty związane z realizacją przedmiotu zamówienia.</w:t>
      </w:r>
    </w:p>
    <w:p w14:paraId="20AB8D51" w14:textId="77777777" w:rsidR="00CB5063" w:rsidRPr="00BB06BD" w:rsidRDefault="00F4295D" w:rsidP="00B73D03">
      <w:pPr>
        <w:pStyle w:val="Teksttreci0"/>
        <w:spacing w:after="0"/>
        <w:ind w:firstLine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Cena może być tylko jedna, nie dopuszcza się wariantowości cen.</w:t>
      </w:r>
    </w:p>
    <w:p w14:paraId="70591D63" w14:textId="77777777" w:rsidR="00CB5063" w:rsidRPr="00BB06BD" w:rsidRDefault="00F4295D" w:rsidP="00B73D03">
      <w:pPr>
        <w:pStyle w:val="Teksttreci0"/>
        <w:spacing w:after="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Cena nie ulegnie zmianie przez cały okres realizacji zamówienia, za wyjątkiem zmian przewidzianych we wzorze umowy.</w:t>
      </w:r>
    </w:p>
    <w:p w14:paraId="25C94B50" w14:textId="77777777" w:rsidR="00CB5063" w:rsidRPr="00BB06BD" w:rsidRDefault="00F4295D" w:rsidP="00B73D03">
      <w:pPr>
        <w:pStyle w:val="Teksttreci0"/>
        <w:spacing w:after="22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Ceny jednostkowe oraz cena ofertowa, musi być wyrażona w złotych polskich i zaokrąglona do dwóch miejsc po przecinku.</w:t>
      </w:r>
    </w:p>
    <w:p w14:paraId="365B08B7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rPr>
          <w:rFonts w:asciiTheme="minorHAnsi" w:hAnsiTheme="minorHAnsi" w:cstheme="minorHAnsi"/>
          <w:sz w:val="28"/>
          <w:szCs w:val="28"/>
        </w:rPr>
      </w:pPr>
      <w:bookmarkStart w:id="15" w:name="bookmark30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MIEJSCE ORAZ TERMIN SKŁADANIA OFERT</w:t>
      </w:r>
      <w:bookmarkEnd w:id="15"/>
    </w:p>
    <w:p w14:paraId="5D6A275A" w14:textId="77777777" w:rsidR="00CB5063" w:rsidRPr="00BB06BD" w:rsidRDefault="00F4295D" w:rsidP="00B73D03">
      <w:pPr>
        <w:pStyle w:val="Teksttreci0"/>
        <w:spacing w:after="10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 xml:space="preserve">Oferty należy składać 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na formularzu ofertowym stanowiącym </w:t>
      </w: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</w:rPr>
        <w:t xml:space="preserve">Załącznik nr 1 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do niniejszego Ogłoszenia w wersji elektronicznej na adres email: </w:t>
      </w:r>
      <w:hyperlink r:id="rId10" w:history="1">
        <w:r w:rsidRPr="00BB06BD">
          <w:rPr>
            <w:rStyle w:val="Teksttreci"/>
            <w:rFonts w:asciiTheme="minorHAnsi" w:hAnsiTheme="minorHAnsi" w:cstheme="minorHAnsi"/>
            <w:color w:val="0563C1"/>
            <w:sz w:val="28"/>
            <w:szCs w:val="28"/>
            <w:u w:val="single"/>
          </w:rPr>
          <w:t>justyna.zukowska@chrzanow.sr.gov.pl</w:t>
        </w:r>
      </w:hyperlink>
      <w:r w:rsidRPr="00BB06BD">
        <w:rPr>
          <w:rStyle w:val="Teksttreci"/>
          <w:rFonts w:asciiTheme="minorHAnsi" w:hAnsiTheme="minorHAnsi" w:cstheme="minorHAnsi"/>
          <w:sz w:val="28"/>
          <w:szCs w:val="28"/>
        </w:rPr>
        <w:t>.</w:t>
      </w:r>
    </w:p>
    <w:p w14:paraId="4C747D7D" w14:textId="77777777" w:rsidR="00CB5063" w:rsidRPr="00BB06BD" w:rsidRDefault="00F4295D" w:rsidP="00B73D03">
      <w:pPr>
        <w:pStyle w:val="Nagwek10"/>
        <w:keepNext/>
        <w:keepLines/>
        <w:ind w:firstLine="380"/>
        <w:rPr>
          <w:rFonts w:asciiTheme="minorHAnsi" w:hAnsiTheme="minorHAnsi" w:cstheme="minorHAnsi"/>
          <w:sz w:val="28"/>
          <w:szCs w:val="28"/>
        </w:rPr>
      </w:pPr>
      <w:bookmarkStart w:id="16" w:name="bookmark32"/>
      <w:r w:rsidRPr="00BB06BD">
        <w:rPr>
          <w:rStyle w:val="Nagwek1"/>
          <w:rFonts w:asciiTheme="minorHAnsi" w:hAnsiTheme="minorHAnsi" w:cstheme="minorHAnsi"/>
          <w:color w:val="000000"/>
          <w:sz w:val="28"/>
          <w:szCs w:val="28"/>
        </w:rPr>
        <w:t xml:space="preserve">Termin składania ofert: </w:t>
      </w:r>
      <w:r w:rsidRPr="00BB06BD">
        <w:rPr>
          <w:rStyle w:val="Nagwek1"/>
          <w:rFonts w:asciiTheme="minorHAnsi" w:hAnsiTheme="minorHAnsi" w:cstheme="minorHAnsi"/>
          <w:b/>
          <w:bCs/>
          <w:color w:val="000000"/>
          <w:sz w:val="28"/>
          <w:szCs w:val="28"/>
        </w:rPr>
        <w:t>do dnia 22.07.2026 roku do godziny: 10:30.</w:t>
      </w:r>
      <w:bookmarkEnd w:id="16"/>
    </w:p>
    <w:p w14:paraId="2BFEFD6D" w14:textId="77777777" w:rsidR="00CB5063" w:rsidRPr="00BB06BD" w:rsidRDefault="00F4295D" w:rsidP="00B73D03">
      <w:pPr>
        <w:pStyle w:val="Nagwek10"/>
        <w:keepNext/>
        <w:keepLines/>
        <w:ind w:firstLine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Nagwek1"/>
          <w:rFonts w:asciiTheme="minorHAnsi" w:hAnsiTheme="minorHAnsi" w:cstheme="minorHAnsi"/>
          <w:color w:val="000000"/>
          <w:sz w:val="28"/>
          <w:szCs w:val="28"/>
        </w:rPr>
        <w:t xml:space="preserve">Otwarcie ofert nastąpi: </w:t>
      </w:r>
      <w:r w:rsidRPr="00BB06BD">
        <w:rPr>
          <w:rStyle w:val="Nagwek1"/>
          <w:rFonts w:asciiTheme="minorHAnsi" w:hAnsiTheme="minorHAnsi" w:cstheme="minorHAnsi"/>
          <w:b/>
          <w:bCs/>
          <w:color w:val="000000"/>
          <w:sz w:val="28"/>
          <w:szCs w:val="28"/>
        </w:rPr>
        <w:t>22.07.2026 roku, o godzinie 11:00.</w:t>
      </w:r>
    </w:p>
    <w:p w14:paraId="704D1058" w14:textId="77777777" w:rsidR="00CB5063" w:rsidRPr="00BB06BD" w:rsidRDefault="00F4295D" w:rsidP="00B73D03">
      <w:pPr>
        <w:pStyle w:val="Teksttreci0"/>
        <w:spacing w:after="220"/>
        <w:ind w:firstLine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Oferty otrzymane po terminie, wskazanym w pkt 2 nie będą podlegały ocenie.</w:t>
      </w:r>
    </w:p>
    <w:p w14:paraId="5778E053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rPr>
          <w:rFonts w:asciiTheme="minorHAnsi" w:hAnsiTheme="minorHAnsi" w:cstheme="minorHAnsi"/>
          <w:sz w:val="28"/>
          <w:szCs w:val="28"/>
        </w:rPr>
      </w:pPr>
      <w:bookmarkStart w:id="17" w:name="bookmark35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INFORMACJE DOTYCZĄCE PROCEDURY</w:t>
      </w:r>
      <w:bookmarkEnd w:id="17"/>
    </w:p>
    <w:p w14:paraId="5342C0C5" w14:textId="77777777" w:rsidR="00CB5063" w:rsidRPr="00BB06BD" w:rsidRDefault="00F4295D" w:rsidP="00B73D03">
      <w:pPr>
        <w:pStyle w:val="Nagwek10"/>
        <w:keepNext/>
        <w:keepLines/>
        <w:ind w:firstLine="380"/>
        <w:rPr>
          <w:rFonts w:asciiTheme="minorHAnsi" w:hAnsiTheme="minorHAnsi" w:cstheme="minorHAnsi"/>
          <w:sz w:val="28"/>
          <w:szCs w:val="28"/>
        </w:rPr>
      </w:pPr>
      <w:bookmarkStart w:id="18" w:name="bookmark37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Zmiana treści dokumentacji</w:t>
      </w:r>
      <w:bookmarkEnd w:id="18"/>
    </w:p>
    <w:p w14:paraId="42EA1FA1" w14:textId="77777777" w:rsidR="00CB5063" w:rsidRPr="00BB06BD" w:rsidRDefault="00F4295D" w:rsidP="00B73D03">
      <w:pPr>
        <w:pStyle w:val="Teksttreci0"/>
        <w:spacing w:after="10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szczególnie uzasadnionych przypadkach Zamawiający, przed terminem składania ofert, może dokonać zmiany treści niniejszego Ogłoszenia lub Załączników. W takim wypadku Zamawiający rozważy kwestię istotności dokonanej zmiany i jej ewentualnego wpływu na treść ofert, w kontekście możliwości przedłużenia terminu składania ofert. Informacja o zmianie zostanie zamieszczona na stronie, na której znajduje się dokumentacja postępowania.</w:t>
      </w:r>
    </w:p>
    <w:p w14:paraId="2ACC4A11" w14:textId="77777777" w:rsidR="00CB5063" w:rsidRPr="00BB06BD" w:rsidRDefault="00F4295D" w:rsidP="00B73D03">
      <w:pPr>
        <w:pStyle w:val="Teksttreci0"/>
        <w:spacing w:after="100"/>
        <w:ind w:left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zastrzega sobie prawo wprowadzenia nieistotnych zmian w treści umowy stanowiącej załącznik nr 3 do niniejszego Ogłoszenia przed jej podpisaniem.</w:t>
      </w:r>
    </w:p>
    <w:p w14:paraId="7A423B33" w14:textId="77777777" w:rsidR="00CB5063" w:rsidRPr="00BB06BD" w:rsidRDefault="00F4295D" w:rsidP="00B73D03">
      <w:pPr>
        <w:pStyle w:val="Nagwek10"/>
        <w:keepNext/>
        <w:keepLines/>
        <w:ind w:firstLine="380"/>
        <w:rPr>
          <w:rFonts w:asciiTheme="minorHAnsi" w:hAnsiTheme="minorHAnsi" w:cstheme="minorHAnsi"/>
          <w:sz w:val="28"/>
          <w:szCs w:val="28"/>
        </w:rPr>
      </w:pPr>
      <w:bookmarkStart w:id="19" w:name="bookmark39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Poprawa omyłek</w:t>
      </w:r>
      <w:bookmarkEnd w:id="19"/>
    </w:p>
    <w:p w14:paraId="59E6093D" w14:textId="77777777" w:rsidR="00CB5063" w:rsidRPr="00BB06BD" w:rsidRDefault="00F4295D" w:rsidP="00B73D03">
      <w:pPr>
        <w:pStyle w:val="Teksttreci0"/>
        <w:spacing w:after="0" w:line="276" w:lineRule="auto"/>
        <w:ind w:firstLine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dokona w ofercie poprawy:</w:t>
      </w:r>
    </w:p>
    <w:p w14:paraId="68FD50C9" w14:textId="77777777" w:rsidR="00CB5063" w:rsidRPr="00BB06BD" w:rsidRDefault="00F4295D" w:rsidP="00B73D03">
      <w:pPr>
        <w:pStyle w:val="Teksttreci0"/>
        <w:numPr>
          <w:ilvl w:val="0"/>
          <w:numId w:val="12"/>
        </w:numPr>
        <w:tabs>
          <w:tab w:val="left" w:pos="807"/>
        </w:tabs>
        <w:spacing w:after="0" w:line="276" w:lineRule="auto"/>
        <w:ind w:firstLine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oczywistych omyłek pisarskich,</w:t>
      </w:r>
    </w:p>
    <w:p w14:paraId="591110E0" w14:textId="77777777" w:rsidR="00CB5063" w:rsidRPr="00BB06BD" w:rsidRDefault="00F4295D" w:rsidP="00B73D03">
      <w:pPr>
        <w:pStyle w:val="Teksttreci0"/>
        <w:numPr>
          <w:ilvl w:val="0"/>
          <w:numId w:val="12"/>
        </w:numPr>
        <w:tabs>
          <w:tab w:val="left" w:pos="807"/>
        </w:tabs>
        <w:spacing w:after="0" w:line="276" w:lineRule="auto"/>
        <w:ind w:left="80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oczywistych omyłek rachunkowych, z uwzględnieniem konsekwencji rachunkowych dokonanych w wyniku poprawy,</w:t>
      </w:r>
    </w:p>
    <w:p w14:paraId="7EC143C1" w14:textId="77777777" w:rsidR="00CB5063" w:rsidRPr="00BB06BD" w:rsidRDefault="00F4295D" w:rsidP="00B73D03">
      <w:pPr>
        <w:pStyle w:val="Teksttreci0"/>
        <w:numPr>
          <w:ilvl w:val="0"/>
          <w:numId w:val="12"/>
        </w:numPr>
        <w:tabs>
          <w:tab w:val="left" w:pos="807"/>
        </w:tabs>
        <w:spacing w:after="100" w:line="276" w:lineRule="auto"/>
        <w:ind w:left="800" w:hanging="4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innych omyłek, polegających na niezgodności oferty z treścią Ogłoszenia, niepowodujących istotnych zmian w treści oferty.</w:t>
      </w:r>
    </w:p>
    <w:p w14:paraId="57512FE8" w14:textId="77777777" w:rsidR="00CB5063" w:rsidRPr="00BB06BD" w:rsidRDefault="00F4295D" w:rsidP="00B73D03">
      <w:pPr>
        <w:pStyle w:val="Nagwek10"/>
        <w:keepNext/>
        <w:keepLines/>
        <w:ind w:firstLine="240"/>
        <w:rPr>
          <w:rFonts w:asciiTheme="minorHAnsi" w:hAnsiTheme="minorHAnsi" w:cstheme="minorHAnsi"/>
          <w:sz w:val="28"/>
          <w:szCs w:val="28"/>
        </w:rPr>
      </w:pPr>
      <w:bookmarkStart w:id="20" w:name="bookmark41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Wyjaśnienie, uzupełnienie oferty</w:t>
      </w:r>
      <w:bookmarkEnd w:id="20"/>
    </w:p>
    <w:p w14:paraId="60A7CD97" w14:textId="77777777" w:rsidR="00CB5063" w:rsidRPr="00BB06BD" w:rsidRDefault="00F4295D" w:rsidP="00B73D03">
      <w:pPr>
        <w:pStyle w:val="Teksttreci0"/>
        <w:spacing w:after="100" w:line="276" w:lineRule="auto"/>
        <w:ind w:left="24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może wezwać Wykonawcę do złożenia w wyznaczonym terminie wyjaśnień dotyczących oferty, oświadczeń i dokumentów złożonych wraz z ofertą oraz elementów oferty mających wpływ na wysokość ceny ofertowej.</w:t>
      </w:r>
    </w:p>
    <w:p w14:paraId="208712CB" w14:textId="77777777" w:rsidR="00CB5063" w:rsidRPr="00BB06BD" w:rsidRDefault="00F4295D" w:rsidP="00B73D03">
      <w:pPr>
        <w:pStyle w:val="Teksttreci0"/>
        <w:spacing w:after="10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może wezwać Wykonawcę do uzupełnienia brakujących lub zawierających błędy oświadczeń, dokumentów lub pełnomocnictw.</w:t>
      </w:r>
    </w:p>
    <w:p w14:paraId="78E8AFAA" w14:textId="77777777" w:rsidR="00CB5063" w:rsidRPr="00BB06BD" w:rsidRDefault="00F4295D" w:rsidP="00B73D03">
      <w:pPr>
        <w:pStyle w:val="Nagwek10"/>
        <w:keepNext/>
        <w:keepLines/>
        <w:ind w:firstLine="320"/>
        <w:rPr>
          <w:rFonts w:asciiTheme="minorHAnsi" w:hAnsiTheme="minorHAnsi" w:cstheme="minorHAnsi"/>
          <w:sz w:val="28"/>
          <w:szCs w:val="28"/>
        </w:rPr>
      </w:pPr>
      <w:bookmarkStart w:id="21" w:name="bookmark43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Odrzucenie oferty</w:t>
      </w:r>
      <w:bookmarkEnd w:id="21"/>
    </w:p>
    <w:p w14:paraId="11A7F643" w14:textId="77777777" w:rsidR="00CB5063" w:rsidRPr="00BB06BD" w:rsidRDefault="00F4295D" w:rsidP="00B73D03">
      <w:pPr>
        <w:pStyle w:val="Teksttreci0"/>
        <w:spacing w:after="0"/>
        <w:ind w:firstLine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odrzuci ofertę jeżeli:</w:t>
      </w:r>
    </w:p>
    <w:p w14:paraId="739F1239" w14:textId="77777777" w:rsidR="00CB5063" w:rsidRPr="00BB06BD" w:rsidRDefault="00F4295D" w:rsidP="00B73D03">
      <w:pPr>
        <w:pStyle w:val="Teksttreci0"/>
        <w:numPr>
          <w:ilvl w:val="0"/>
          <w:numId w:val="12"/>
        </w:numPr>
        <w:tabs>
          <w:tab w:val="left" w:pos="868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jej treść nie odpowiada treści niniejszego Ogłoszenia wraz z Załącznikami,</w:t>
      </w:r>
    </w:p>
    <w:p w14:paraId="388B0327" w14:textId="77777777" w:rsidR="00CB5063" w:rsidRPr="00BB06BD" w:rsidRDefault="00F4295D" w:rsidP="00B73D03">
      <w:pPr>
        <w:pStyle w:val="Teksttreci0"/>
        <w:numPr>
          <w:ilvl w:val="0"/>
          <w:numId w:val="12"/>
        </w:numPr>
        <w:tabs>
          <w:tab w:val="left" w:pos="868"/>
        </w:tabs>
        <w:spacing w:after="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została złożona przez Wykonawcę, który nie spełnia warunku udziału w postępowaniu,</w:t>
      </w:r>
    </w:p>
    <w:p w14:paraId="4804BF1E" w14:textId="77777777" w:rsidR="00CB5063" w:rsidRPr="00BB06BD" w:rsidRDefault="00F4295D" w:rsidP="00B73D03">
      <w:pPr>
        <w:pStyle w:val="Teksttreci0"/>
        <w:numPr>
          <w:ilvl w:val="0"/>
          <w:numId w:val="12"/>
        </w:numPr>
        <w:tabs>
          <w:tab w:val="left" w:pos="868"/>
        </w:tabs>
        <w:spacing w:after="10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zawiera błędy w obliczeniu ceny.</w:t>
      </w:r>
    </w:p>
    <w:p w14:paraId="7924B477" w14:textId="77777777" w:rsidR="00CB5063" w:rsidRPr="00BB06BD" w:rsidRDefault="00F4295D" w:rsidP="00B73D03">
      <w:pPr>
        <w:pStyle w:val="Nagwek10"/>
        <w:keepNext/>
        <w:keepLines/>
        <w:ind w:firstLine="320"/>
        <w:rPr>
          <w:rFonts w:asciiTheme="minorHAnsi" w:hAnsiTheme="minorHAnsi" w:cstheme="minorHAnsi"/>
          <w:sz w:val="28"/>
          <w:szCs w:val="28"/>
        </w:rPr>
      </w:pPr>
      <w:bookmarkStart w:id="22" w:name="bookmark45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Unieważnienie postępowania</w:t>
      </w:r>
      <w:bookmarkEnd w:id="22"/>
    </w:p>
    <w:p w14:paraId="102C3FE1" w14:textId="77777777" w:rsidR="00CB5063" w:rsidRPr="00BB06BD" w:rsidRDefault="00F4295D" w:rsidP="00B73D03">
      <w:pPr>
        <w:pStyle w:val="Teksttreci0"/>
        <w:spacing w:after="10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zastrzega sobie możliwość unieważnienia niniejszego postępowania bez podania przyczyny. Unieważnienie może nastąpić w każdym czasie – na każdym etapie niniejszego postępowania. Informację o unieważnieniu postępowania Zamawiający zamieści na stronie internetowej, na której publikowane jest ogłoszenie o zamówieniu.</w:t>
      </w:r>
    </w:p>
    <w:p w14:paraId="0C9B5DF4" w14:textId="77777777" w:rsidR="00CB5063" w:rsidRPr="00BB06BD" w:rsidRDefault="00F4295D" w:rsidP="00B73D03">
      <w:pPr>
        <w:pStyle w:val="Nagwek10"/>
        <w:keepNext/>
        <w:keepLines/>
        <w:ind w:left="320"/>
        <w:rPr>
          <w:rFonts w:asciiTheme="minorHAnsi" w:hAnsiTheme="minorHAnsi" w:cstheme="minorHAnsi"/>
          <w:sz w:val="28"/>
          <w:szCs w:val="28"/>
        </w:rPr>
      </w:pPr>
      <w:bookmarkStart w:id="23" w:name="bookmark47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Zawiadomienie o wyniku postępowania i zawarciu umowy</w:t>
      </w:r>
      <w:bookmarkEnd w:id="23"/>
    </w:p>
    <w:p w14:paraId="3F700A7F" w14:textId="77777777" w:rsidR="00CB5063" w:rsidRPr="00BB06BD" w:rsidRDefault="00F4295D" w:rsidP="00B73D03">
      <w:pPr>
        <w:pStyle w:val="Teksttreci0"/>
        <w:spacing w:after="10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Zawiadomienie o wyniku postępowania zostanie zamieszczone na stronie internetowej, na której znajduje się dokumentacja postępowania.</w:t>
      </w:r>
    </w:p>
    <w:p w14:paraId="484F6E19" w14:textId="77777777" w:rsidR="00CB5063" w:rsidRPr="00BB06BD" w:rsidRDefault="00F4295D" w:rsidP="00B73D03">
      <w:pPr>
        <w:pStyle w:val="Teksttreci0"/>
        <w:spacing w:after="10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Zamawiający powiadomi wybranego Wykonawcę o miejscu i terminie podpisania umowy.</w:t>
      </w:r>
    </w:p>
    <w:p w14:paraId="2A3F8542" w14:textId="77777777" w:rsidR="00CB5063" w:rsidRPr="00BB06BD" w:rsidRDefault="00F4295D" w:rsidP="00B73D03">
      <w:pPr>
        <w:pStyle w:val="Teksttreci0"/>
        <w:spacing w:after="22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przypadku uchylania się Wykonawcy od zawarcia umowy, Zamawiający może dokonać wyboru kolejnego Wykonawcy, który osiągnął najwyższą pozycję w rankingu, wg. kryterium oceny ofert.</w:t>
      </w:r>
    </w:p>
    <w:p w14:paraId="61E7F616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rPr>
          <w:rFonts w:asciiTheme="minorHAnsi" w:hAnsiTheme="minorHAnsi" w:cstheme="minorHAnsi"/>
          <w:sz w:val="28"/>
          <w:szCs w:val="28"/>
        </w:rPr>
      </w:pPr>
      <w:bookmarkStart w:id="24" w:name="bookmark49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WARUNKI UMOWY</w:t>
      </w:r>
      <w:bookmarkEnd w:id="24"/>
    </w:p>
    <w:p w14:paraId="1AD8A447" w14:textId="77777777" w:rsidR="00CB5063" w:rsidRPr="00BB06BD" w:rsidRDefault="00F4295D" w:rsidP="00B73D03">
      <w:pPr>
        <w:pStyle w:val="Teksttreci0"/>
        <w:numPr>
          <w:ilvl w:val="0"/>
          <w:numId w:val="13"/>
        </w:numPr>
        <w:tabs>
          <w:tab w:val="left" w:pos="850"/>
        </w:tabs>
        <w:spacing w:after="0"/>
        <w:ind w:left="880" w:hanging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Zamawiający podpisze umowę z Wykonawcą, który złoży ofertę najkorzystniejszą z punktu widzenia kryteriów przyjętych w zapytaniu ofertowym.</w:t>
      </w:r>
    </w:p>
    <w:p w14:paraId="0422FC0E" w14:textId="77777777" w:rsidR="00CB5063" w:rsidRPr="00BB06BD" w:rsidRDefault="00F4295D" w:rsidP="00B73D03">
      <w:pPr>
        <w:pStyle w:val="Teksttreci0"/>
        <w:numPr>
          <w:ilvl w:val="0"/>
          <w:numId w:val="13"/>
        </w:numPr>
        <w:tabs>
          <w:tab w:val="left" w:pos="850"/>
        </w:tabs>
        <w:spacing w:after="0"/>
        <w:ind w:left="880" w:hanging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Niepodpisanie przez Wykonawcę umowy w terminie wyznaczonym przez Zamawiającego zostanie uznane za uchylanie się od zawarcia umowy.</w:t>
      </w:r>
    </w:p>
    <w:p w14:paraId="4D2C6AC5" w14:textId="77777777" w:rsidR="00CB5063" w:rsidRPr="00BB06BD" w:rsidRDefault="00F4295D" w:rsidP="00B73D03">
      <w:pPr>
        <w:pStyle w:val="Teksttreci0"/>
        <w:numPr>
          <w:ilvl w:val="0"/>
          <w:numId w:val="13"/>
        </w:numPr>
        <w:tabs>
          <w:tab w:val="left" w:pos="850"/>
        </w:tabs>
        <w:spacing w:after="0"/>
        <w:ind w:left="880" w:hanging="38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Jeżeli Wykonawca, którego oferta została wybrana, uchyla się od zawarcia umowy, Zamawiający może wybrać ofertę najkorzystniejszą spośród pozostałych ofert.</w:t>
      </w:r>
    </w:p>
    <w:p w14:paraId="3C08DE8F" w14:textId="77777777" w:rsidR="00CB5063" w:rsidRPr="00BB06BD" w:rsidRDefault="00F4295D" w:rsidP="00B73D03">
      <w:pPr>
        <w:pStyle w:val="Teksttreci0"/>
        <w:numPr>
          <w:ilvl w:val="0"/>
          <w:numId w:val="13"/>
        </w:numPr>
        <w:tabs>
          <w:tab w:val="left" w:pos="868"/>
        </w:tabs>
        <w:spacing w:after="220"/>
        <w:ind w:firstLine="4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Wzór umowy stanowi załącznik nr 2 do niniejszego zapytania ofertowego.</w:t>
      </w:r>
    </w:p>
    <w:p w14:paraId="3B4EE95E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rPr>
          <w:rFonts w:asciiTheme="minorHAnsi" w:hAnsiTheme="minorHAnsi" w:cstheme="minorHAnsi"/>
          <w:sz w:val="28"/>
          <w:szCs w:val="28"/>
        </w:rPr>
      </w:pPr>
      <w:bookmarkStart w:id="25" w:name="bookmark51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INFORMACJE DODATKOWE</w:t>
      </w:r>
      <w:bookmarkEnd w:id="25"/>
    </w:p>
    <w:p w14:paraId="5D5B97AF" w14:textId="77777777" w:rsidR="00CB5063" w:rsidRPr="00BB06BD" w:rsidRDefault="00F4295D" w:rsidP="00B73D03">
      <w:pPr>
        <w:pStyle w:val="Teksttreci0"/>
        <w:spacing w:after="100" w:line="276" w:lineRule="auto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1DD6FAEE" w14:textId="77777777" w:rsidR="00CB5063" w:rsidRPr="00BB06BD" w:rsidRDefault="00F4295D" w:rsidP="00B73D03">
      <w:pPr>
        <w:pStyle w:val="Teksttreci0"/>
        <w:spacing w:after="10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Administratorem Pani/Pana danych osobowych jest Sąd Rejonowy w Chrzanowie, al. Henryka 23, 32-500 Chrzanów.</w:t>
      </w:r>
    </w:p>
    <w:p w14:paraId="5B653495" w14:textId="77777777" w:rsidR="00CB5063" w:rsidRPr="00BB06BD" w:rsidRDefault="00F4295D" w:rsidP="00B73D03">
      <w:pPr>
        <w:pStyle w:val="Teksttreci0"/>
        <w:spacing w:after="100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Kontakt z inspektorem ochrony danych osobowych w Sądzie Rejonowym w Chrzanowie jest możliwy pod adresem e-mail:</w:t>
      </w:r>
      <w:hyperlink r:id="rId11" w:history="1">
        <w:r w:rsidRPr="00BB06BD">
          <w:rPr>
            <w:rStyle w:val="Teksttreci"/>
            <w:rFonts w:asciiTheme="minorHAnsi" w:hAnsiTheme="minorHAnsi" w:cstheme="minorHAnsi"/>
            <w:sz w:val="28"/>
            <w:szCs w:val="28"/>
          </w:rPr>
          <w:t xml:space="preserve"> </w:t>
        </w:r>
        <w:r w:rsidRPr="00BB06BD">
          <w:rPr>
            <w:rStyle w:val="Teksttreci"/>
            <w:rFonts w:asciiTheme="minorHAnsi" w:hAnsiTheme="minorHAnsi" w:cstheme="minorHAnsi"/>
            <w:color w:val="0563C1"/>
            <w:sz w:val="28"/>
            <w:szCs w:val="28"/>
            <w:u w:val="single"/>
          </w:rPr>
          <w:t>iod@chrzanow.sr.gov.pl</w:t>
        </w:r>
      </w:hyperlink>
      <w:r w:rsidRPr="00BB06BD">
        <w:rPr>
          <w:rStyle w:val="Teksttreci"/>
          <w:rFonts w:asciiTheme="minorHAnsi" w:hAnsiTheme="minorHAnsi" w:cstheme="minorHAnsi"/>
          <w:sz w:val="28"/>
          <w:szCs w:val="28"/>
        </w:rPr>
        <w:t>.</w:t>
      </w:r>
    </w:p>
    <w:p w14:paraId="549F13D7" w14:textId="77777777" w:rsidR="00CB5063" w:rsidRPr="00BB06BD" w:rsidRDefault="00F4295D" w:rsidP="00B73D03">
      <w:pPr>
        <w:pStyle w:val="Teksttreci0"/>
        <w:spacing w:after="100" w:line="276" w:lineRule="auto"/>
        <w:ind w:left="3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Pani/Pana dane osobowe przetwarzane będą na podstawie art. 6 ust. 1 lit. c RODO w celu związanym z postępowaniem o udzielenie zamówienia publicznego na </w:t>
      </w:r>
      <w:r w:rsidRPr="00BB06BD">
        <w:rPr>
          <w:rStyle w:val="Teksttreci"/>
          <w:rFonts w:asciiTheme="minorHAnsi" w:hAnsiTheme="minorHAnsi" w:cstheme="minorHAnsi"/>
          <w:color w:val="000000"/>
          <w:sz w:val="28"/>
          <w:szCs w:val="28"/>
        </w:rPr>
        <w:t>„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Przegląd, konserwacja oraz</w:t>
      </w:r>
    </w:p>
    <w:p w14:paraId="75C90588" w14:textId="77777777" w:rsidR="00CB5063" w:rsidRPr="00BB06BD" w:rsidRDefault="00F4295D" w:rsidP="00B73D03">
      <w:pPr>
        <w:pStyle w:val="Teksttreci0"/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naprawa jednostek zewnętrznych i wewnętrznych klimatyzacji w trzech budynkach Sądu Rejonowego w Chrzanowie”.</w:t>
      </w:r>
    </w:p>
    <w:p w14:paraId="3BE617DC" w14:textId="77777777" w:rsidR="00CB5063" w:rsidRPr="00BB06BD" w:rsidRDefault="00F4295D" w:rsidP="00B73D03">
      <w:pPr>
        <w:pStyle w:val="Teksttreci0"/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Pani/Pana dane osobowe będą przechowywane, przez okres 4 lat od dnia zakończenia postępowania o udzielenie zamówienia, a jeżeli czas trwania umowy przekracza 4 lata, okres przechowywania obejmuje cały czas trwania umowy.</w:t>
      </w:r>
    </w:p>
    <w:p w14:paraId="052E2AAB" w14:textId="77777777" w:rsidR="00CB5063" w:rsidRPr="00BB06BD" w:rsidRDefault="00F4295D" w:rsidP="00B73D03">
      <w:pPr>
        <w:pStyle w:val="Teksttreci0"/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Pzp</w:t>
      </w:r>
      <w:proofErr w:type="spellEnd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Pzp</w:t>
      </w:r>
      <w:proofErr w:type="spellEnd"/>
      <w:r w:rsidRPr="00BB06BD">
        <w:rPr>
          <w:rStyle w:val="Teksttreci"/>
          <w:rFonts w:asciiTheme="minorHAnsi" w:hAnsiTheme="minorHAnsi" w:cstheme="minorHAnsi"/>
          <w:sz w:val="28"/>
          <w:szCs w:val="28"/>
        </w:rPr>
        <w:t>.</w:t>
      </w:r>
    </w:p>
    <w:p w14:paraId="57278A22" w14:textId="77777777" w:rsidR="00CB5063" w:rsidRPr="00BB06BD" w:rsidRDefault="00F4295D" w:rsidP="00B73D03">
      <w:pPr>
        <w:pStyle w:val="Teksttreci0"/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odniesieniu do Pani/Pana danych osobowych decyzje nie będą podejmowane w sposób zautomatyzowany, stosowanie do art. 22 RODO.</w:t>
      </w:r>
    </w:p>
    <w:p w14:paraId="22EB140B" w14:textId="77777777" w:rsidR="00CB5063" w:rsidRPr="00BB06BD" w:rsidRDefault="00F4295D" w:rsidP="00B73D03">
      <w:pPr>
        <w:pStyle w:val="Nagwek10"/>
        <w:keepNext/>
        <w:keepLines/>
        <w:ind w:firstLine="360"/>
        <w:rPr>
          <w:rFonts w:asciiTheme="minorHAnsi" w:hAnsiTheme="minorHAnsi" w:cstheme="minorHAnsi"/>
          <w:sz w:val="28"/>
          <w:szCs w:val="28"/>
        </w:rPr>
      </w:pPr>
      <w:bookmarkStart w:id="26" w:name="bookmark53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Posiada Pani/Pan:</w:t>
      </w:r>
      <w:bookmarkEnd w:id="26"/>
    </w:p>
    <w:p w14:paraId="2F6CADBC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na podstawie art. 15 RODO prawo dostępu do danych osobowych Pani/Pana dotyczących;</w:t>
      </w:r>
    </w:p>
    <w:p w14:paraId="7751C090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 xml:space="preserve">na podstawie art. 16 RODO prawo do sprostowania Pani/Pana danych osobowych </w:t>
      </w:r>
      <w:r w:rsidRPr="00BB06BD">
        <w:rPr>
          <w:rStyle w:val="Teksttreci"/>
          <w:rFonts w:asciiTheme="minorHAnsi" w:hAnsiTheme="minorHAnsi" w:cstheme="minorHAnsi"/>
          <w:b/>
          <w:bCs/>
          <w:sz w:val="28"/>
          <w:szCs w:val="28"/>
          <w:vertAlign w:val="superscript"/>
        </w:rPr>
        <w:t>**</w:t>
      </w: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;</w:t>
      </w:r>
    </w:p>
    <w:p w14:paraId="16554828" w14:textId="77777777" w:rsidR="00CB5063" w:rsidRPr="00BB06BD" w:rsidRDefault="00F4295D" w:rsidP="00B73D03">
      <w:pPr>
        <w:pStyle w:val="Teksttreci0"/>
        <w:spacing w:after="100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na podstawie art. 18 RODO prawo żądania od administratora ograniczenia przetwarzania danych osobowych z zastrzeżeniem przypadków, o których mowa w art. 18 ust. 2 RODO;</w:t>
      </w:r>
    </w:p>
    <w:p w14:paraId="60BDD31D" w14:textId="77777777" w:rsidR="00CB5063" w:rsidRPr="00BB06BD" w:rsidRDefault="00F4295D" w:rsidP="00B73D03">
      <w:pPr>
        <w:pStyle w:val="Teksttreci0"/>
        <w:spacing w:after="100" w:line="276" w:lineRule="auto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prawo do wniesienia skargi do Prezesa Urzędu Ochrony Danych Osobowych, gdy uzna Pani/Pan, że przetwarzanie danych osobowych Pani/Pana dotyczących narusza przepisy RODO;</w:t>
      </w:r>
    </w:p>
    <w:p w14:paraId="6D58DC4B" w14:textId="77777777" w:rsidR="00CB5063" w:rsidRPr="00BB06BD" w:rsidRDefault="00F4295D" w:rsidP="00B73D03">
      <w:pPr>
        <w:pStyle w:val="Nagwek10"/>
        <w:keepNext/>
        <w:keepLines/>
        <w:ind w:firstLine="360"/>
        <w:rPr>
          <w:rFonts w:asciiTheme="minorHAnsi" w:hAnsiTheme="minorHAnsi" w:cstheme="minorHAnsi"/>
          <w:sz w:val="28"/>
          <w:szCs w:val="28"/>
        </w:rPr>
      </w:pPr>
      <w:bookmarkStart w:id="27" w:name="bookmark55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Nie przysługuje Pani/Panu:</w:t>
      </w:r>
      <w:bookmarkEnd w:id="27"/>
    </w:p>
    <w:p w14:paraId="05082482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związku z art. 17 ust. 3 lit. b, d lub e RODO prawo do usunięcia danych osobowych;</w:t>
      </w:r>
    </w:p>
    <w:p w14:paraId="246D3B10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prawo do przenoszenia danych osobowych, o którym mowa w art. 20 RODO;</w:t>
      </w:r>
    </w:p>
    <w:p w14:paraId="0D7F9242" w14:textId="77777777" w:rsidR="00CB5063" w:rsidRPr="00BB06BD" w:rsidRDefault="00F4295D" w:rsidP="00B73D03">
      <w:pPr>
        <w:pStyle w:val="Teksttreci0"/>
        <w:spacing w:after="220"/>
        <w:ind w:left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na podstawie art. 21 RODO prawo sprzeciwu, wobec przetwarzania danych osobowych, gdyż podstawą prawną przetwarzania Pani/Pana danych osobowych jest art. 6 ust. 1 lit. c RODO.</w:t>
      </w:r>
    </w:p>
    <w:p w14:paraId="721A9F5A" w14:textId="77777777" w:rsidR="00CB5063" w:rsidRPr="00BB06BD" w:rsidRDefault="00F4295D" w:rsidP="00B73D03">
      <w:pPr>
        <w:pStyle w:val="Nagwek10"/>
        <w:keepNext/>
        <w:keepLines/>
        <w:numPr>
          <w:ilvl w:val="0"/>
          <w:numId w:val="10"/>
        </w:numPr>
        <w:tabs>
          <w:tab w:val="left" w:pos="590"/>
        </w:tabs>
        <w:rPr>
          <w:rFonts w:asciiTheme="minorHAnsi" w:hAnsiTheme="minorHAnsi" w:cstheme="minorHAnsi"/>
          <w:sz w:val="28"/>
          <w:szCs w:val="28"/>
        </w:rPr>
      </w:pPr>
      <w:bookmarkStart w:id="28" w:name="bookmark57"/>
      <w:r w:rsidRPr="00BB06BD">
        <w:rPr>
          <w:rStyle w:val="Nagwek1"/>
          <w:rFonts w:asciiTheme="minorHAnsi" w:hAnsiTheme="minorHAnsi" w:cstheme="minorHAnsi"/>
          <w:b/>
          <w:bCs/>
          <w:sz w:val="28"/>
          <w:szCs w:val="28"/>
        </w:rPr>
        <w:t>ZAŁĄCZNIKI DO OGŁOSZENIA</w:t>
      </w:r>
      <w:bookmarkEnd w:id="28"/>
    </w:p>
    <w:p w14:paraId="02603470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Załącznik nr 1 – Formularz ofertowy</w:t>
      </w:r>
    </w:p>
    <w:p w14:paraId="3FC8602A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Załącznik nr 2 – Zestawienie urządzeń klimatyzacyjnych podlegających przeglądowi i konserwacji</w:t>
      </w:r>
    </w:p>
    <w:p w14:paraId="051DFCF0" w14:textId="77777777" w:rsidR="00CB5063" w:rsidRPr="00BB06BD" w:rsidRDefault="00F4295D" w:rsidP="00B73D03">
      <w:pPr>
        <w:pStyle w:val="Teksttreci0"/>
        <w:spacing w:after="10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Załącznik nr 3 – Wzór umowy</w:t>
      </w:r>
    </w:p>
    <w:p w14:paraId="6A7D26DA" w14:textId="77777777" w:rsidR="00CB5063" w:rsidRPr="00BB06BD" w:rsidRDefault="00F4295D" w:rsidP="00B73D03">
      <w:pPr>
        <w:pStyle w:val="Teksttreci0"/>
        <w:spacing w:after="520"/>
        <w:ind w:firstLine="3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Załącznik nr 4 – Klauzula informacyjna dotycząca przetwarzania danych osobowych</w:t>
      </w:r>
    </w:p>
    <w:p w14:paraId="5E4864B7" w14:textId="77777777" w:rsidR="00CB5063" w:rsidRPr="00BB06BD" w:rsidRDefault="00F4295D" w:rsidP="00B73D03">
      <w:pPr>
        <w:pStyle w:val="Teksttreci0"/>
        <w:spacing w:after="100"/>
        <w:ind w:right="186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Zatwierdzam</w:t>
      </w:r>
    </w:p>
    <w:p w14:paraId="1A4CB36C" w14:textId="77777777" w:rsidR="00CB5063" w:rsidRPr="00BB06BD" w:rsidRDefault="00F4295D" w:rsidP="00B73D03">
      <w:pPr>
        <w:pStyle w:val="Teksttreci0"/>
        <w:spacing w:after="10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Marcin Kopeć</w:t>
      </w:r>
    </w:p>
    <w:p w14:paraId="0B8C0224" w14:textId="77777777" w:rsidR="00CB5063" w:rsidRPr="00BB06BD" w:rsidRDefault="00F4295D" w:rsidP="00B73D03">
      <w:pPr>
        <w:pStyle w:val="Teksttreci0"/>
        <w:spacing w:after="0"/>
        <w:ind w:right="122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Dyrektor Sądu Rejonowego</w:t>
      </w:r>
    </w:p>
    <w:p w14:paraId="153AD2A2" w14:textId="77777777" w:rsidR="00CB5063" w:rsidRPr="00BB06BD" w:rsidRDefault="00F4295D" w:rsidP="00B73D03">
      <w:pPr>
        <w:pStyle w:val="Teksttreci0"/>
        <w:spacing w:after="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Chrzanowie</w:t>
      </w:r>
    </w:p>
    <w:p w14:paraId="0CAF4322" w14:textId="77777777" w:rsidR="00CB5063" w:rsidRPr="00BB06BD" w:rsidRDefault="00F4295D" w:rsidP="00B73D03">
      <w:pPr>
        <w:pStyle w:val="Teksttreci0"/>
        <w:spacing w:after="0"/>
        <w:ind w:right="140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/Dokument podpisano</w:t>
      </w:r>
    </w:p>
    <w:p w14:paraId="3AAF1E42" w14:textId="77777777" w:rsidR="00CB5063" w:rsidRPr="00BB06BD" w:rsidRDefault="00F4295D" w:rsidP="00B73D03">
      <w:pPr>
        <w:pStyle w:val="Teksttreci0"/>
        <w:spacing w:after="100"/>
        <w:ind w:right="1400"/>
        <w:rPr>
          <w:rFonts w:asciiTheme="minorHAnsi" w:hAnsiTheme="minorHAnsi" w:cstheme="minorHAnsi"/>
          <w:sz w:val="28"/>
          <w:szCs w:val="28"/>
        </w:rPr>
      </w:pPr>
      <w:r w:rsidRPr="00BB06BD">
        <w:rPr>
          <w:rStyle w:val="Teksttreci"/>
          <w:rFonts w:asciiTheme="minorHAnsi" w:hAnsiTheme="minorHAnsi" w:cstheme="minorHAnsi"/>
          <w:sz w:val="28"/>
          <w:szCs w:val="28"/>
        </w:rPr>
        <w:t>w sposób elektroniczny/</w:t>
      </w:r>
    </w:p>
    <w:sectPr w:rsidR="00CB5063" w:rsidRPr="00BB06BD">
      <w:footerReference w:type="default" r:id="rId12"/>
      <w:pgSz w:w="11900" w:h="16840"/>
      <w:pgMar w:top="1401" w:right="1328" w:bottom="1203" w:left="1290" w:header="973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36328" w14:textId="77777777" w:rsidR="00DA4190" w:rsidRDefault="00DA4190">
      <w:r>
        <w:separator/>
      </w:r>
    </w:p>
  </w:endnote>
  <w:endnote w:type="continuationSeparator" w:id="0">
    <w:p w14:paraId="3336BA4A" w14:textId="77777777" w:rsidR="00DA4190" w:rsidRDefault="00DA4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C7D32" w14:textId="77777777" w:rsidR="00CB5063" w:rsidRDefault="00F4295D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9C4CDF8" wp14:editId="4E1E7032">
              <wp:simplePos x="0" y="0"/>
              <wp:positionH relativeFrom="page">
                <wp:posOffset>6600825</wp:posOffset>
              </wp:positionH>
              <wp:positionV relativeFrom="page">
                <wp:posOffset>10137140</wp:posOffset>
              </wp:positionV>
              <wp:extent cx="45720" cy="7937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C3047C" w14:textId="77777777" w:rsidR="00CB5063" w:rsidRDefault="00F4295D">
                          <w:pPr>
                            <w:pStyle w:val="Nagweklubstopka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color w:val="00000A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4CDF8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19.75pt;margin-top:798.2pt;width:3.6pt;height:6.2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" filled="f" stroked="f">
              <v:textbox style="mso-fit-shape-to-text:t" inset="0,0,0,0">
                <w:txbxContent>
                  <w:p w14:paraId="00C3047C" w14:textId="77777777" w:rsidR="00CB5063" w:rsidRDefault="00F4295D">
                    <w:pPr>
                      <w:pStyle w:val="Nagweklubstopka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color w:val="00000A"/>
                      </w:rPr>
                      <w:t>#</w:t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BAB78" w14:textId="77777777" w:rsidR="00DA4190" w:rsidRDefault="00DA4190"/>
  </w:footnote>
  <w:footnote w:type="continuationSeparator" w:id="0">
    <w:p w14:paraId="70849365" w14:textId="77777777" w:rsidR="00DA4190" w:rsidRDefault="00DA41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D50C8"/>
    <w:multiLevelType w:val="multilevel"/>
    <w:tmpl w:val="AF84CCE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158D9"/>
    <w:multiLevelType w:val="multilevel"/>
    <w:tmpl w:val="A11076A6"/>
    <w:lvl w:ilvl="0">
      <w:start w:val="3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8D7325"/>
    <w:multiLevelType w:val="multilevel"/>
    <w:tmpl w:val="6BA2832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EE4578"/>
    <w:multiLevelType w:val="multilevel"/>
    <w:tmpl w:val="BAC6C78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5499E"/>
    <w:multiLevelType w:val="multilevel"/>
    <w:tmpl w:val="F60824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EF0EB5"/>
    <w:multiLevelType w:val="multilevel"/>
    <w:tmpl w:val="B8D66A5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256C71"/>
    <w:multiLevelType w:val="multilevel"/>
    <w:tmpl w:val="14A2FEB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C27BC0"/>
    <w:multiLevelType w:val="multilevel"/>
    <w:tmpl w:val="6AF0E0DA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5C418C"/>
    <w:multiLevelType w:val="multilevel"/>
    <w:tmpl w:val="B87CE02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FD362E"/>
    <w:multiLevelType w:val="multilevel"/>
    <w:tmpl w:val="A4F492E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7C779C"/>
    <w:multiLevelType w:val="multilevel"/>
    <w:tmpl w:val="DD9E8AAC"/>
    <w:lvl w:ilvl="0">
      <w:start w:val="1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start w:val="1"/>
      <w:numFmt w:val="upperRoman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3C2B52"/>
    <w:multiLevelType w:val="multilevel"/>
    <w:tmpl w:val="50DC8912"/>
    <w:lvl w:ilvl="0">
      <w:start w:val="7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AD2A76"/>
    <w:multiLevelType w:val="multilevel"/>
    <w:tmpl w:val="616CC33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11"/>
  </w:num>
  <w:num w:numId="11">
    <w:abstractNumId w:val="0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063"/>
    <w:rsid w:val="00B73D03"/>
    <w:rsid w:val="00BB06BD"/>
    <w:rsid w:val="00CB5063"/>
    <w:rsid w:val="00DA4190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8063"/>
  <w15:docId w15:val="{60C1DE72-1B1C-4716-A85E-94EC052D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color w:val="00000A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A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A"/>
      <w:sz w:val="22"/>
      <w:szCs w:val="22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A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Nagwek10">
    <w:name w:val="Nagłówek #1"/>
    <w:basedOn w:val="Normalny"/>
    <w:link w:val="Nagwek1"/>
    <w:pPr>
      <w:spacing w:after="100" w:line="271" w:lineRule="auto"/>
      <w:outlineLvl w:val="0"/>
    </w:pPr>
    <w:rPr>
      <w:rFonts w:ascii="Calibri" w:eastAsia="Calibri" w:hAnsi="Calibri" w:cs="Calibri"/>
      <w:b/>
      <w:bCs/>
      <w:color w:val="00000A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pacing w:after="80" w:line="271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pacing w:line="271" w:lineRule="auto"/>
      <w:ind w:left="600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Inne0">
    <w:name w:val="Inne"/>
    <w:basedOn w:val="Normalny"/>
    <w:link w:val="Inne"/>
    <w:pPr>
      <w:spacing w:after="80" w:line="271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ind w:firstLine="880"/>
    </w:pPr>
    <w:rPr>
      <w:rFonts w:ascii="Times New Roman" w:eastAsia="Times New Roman" w:hAnsi="Times New Roman" w:cs="Times New Roman"/>
      <w:i/>
      <w:i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ja@chrzanow.sr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rzanow.sr.gov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chrzanow.sr.gov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ustyna.zukowska@chrzanow.sr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styna.zukowska@chrzanow.sr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2464</Words>
  <Characters>14790</Characters>
  <Application>Microsoft Office Word</Application>
  <DocSecurity>0</DocSecurity>
  <Lines>123</Lines>
  <Paragraphs>34</Paragraphs>
  <ScaleCrop>false</ScaleCrop>
  <Company/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Jarosz</dc:creator>
  <cp:keywords/>
  <cp:lastModifiedBy>Stojak Ireneusz</cp:lastModifiedBy>
  <cp:revision>4</cp:revision>
  <dcterms:created xsi:type="dcterms:W3CDTF">2026-07-16T05:11:00Z</dcterms:created>
  <dcterms:modified xsi:type="dcterms:W3CDTF">2026-07-16T05:16:00Z</dcterms:modified>
</cp:coreProperties>
</file>